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69993" w14:textId="77777777" w:rsidR="00BB6AB0" w:rsidRPr="00BB6AB0" w:rsidRDefault="00BB6AB0" w:rsidP="00BB6AB0">
      <w:pPr>
        <w:spacing w:after="0" w:line="240" w:lineRule="auto"/>
        <w:rPr>
          <w:rFonts w:ascii="Calibri" w:eastAsia="Times New Roman" w:hAnsi="Calibri" w:cs="Calibri"/>
          <w:sz w:val="24"/>
          <w:szCs w:val="24"/>
        </w:rPr>
      </w:pPr>
    </w:p>
    <w:p w14:paraId="08E126F0" w14:textId="42060B88" w:rsidR="00BB6AB0" w:rsidRPr="00BB6AB0" w:rsidRDefault="00150B83" w:rsidP="7EED1F4A">
      <w:pPr>
        <w:spacing w:after="0" w:line="240" w:lineRule="auto"/>
        <w:rPr>
          <w:rFonts w:ascii="Gill Sans MT" w:eastAsia="Times New Roman" w:hAnsi="Gill Sans MT" w:cs="Calibri"/>
          <w:b/>
          <w:bCs/>
          <w:color w:val="65509A"/>
          <w:sz w:val="28"/>
          <w:szCs w:val="28"/>
        </w:rPr>
      </w:pPr>
      <w:r w:rsidRPr="7EED1F4A">
        <w:rPr>
          <w:rFonts w:ascii="Gill Sans MT" w:eastAsia="Times New Roman" w:hAnsi="Gill Sans MT" w:cs="Calibri"/>
          <w:b/>
          <w:bCs/>
          <w:color w:val="65509A"/>
          <w:sz w:val="28"/>
          <w:szCs w:val="28"/>
        </w:rPr>
        <w:t>Higher Level Teaching Assistant</w:t>
      </w:r>
      <w:r w:rsidR="00BB6AB0" w:rsidRPr="7EED1F4A">
        <w:rPr>
          <w:rFonts w:ascii="Gill Sans MT" w:eastAsia="Times New Roman" w:hAnsi="Gill Sans MT" w:cs="Calibri"/>
          <w:b/>
          <w:bCs/>
          <w:color w:val="65509A"/>
          <w:sz w:val="28"/>
          <w:szCs w:val="28"/>
        </w:rPr>
        <w:t xml:space="preserve"> </w:t>
      </w:r>
    </w:p>
    <w:p w14:paraId="167E47A4" w14:textId="02BF21C8" w:rsidR="00BB6AB0" w:rsidRPr="00BB6AB0" w:rsidRDefault="00BB6AB0" w:rsidP="00BB6AB0">
      <w:pPr>
        <w:spacing w:after="0" w:line="240" w:lineRule="auto"/>
        <w:rPr>
          <w:rFonts w:ascii="Gill Sans MT" w:eastAsia="Times New Roman" w:hAnsi="Gill Sans MT" w:cs="Calibri"/>
          <w:b/>
          <w:bCs/>
          <w:color w:val="65509A"/>
          <w:sz w:val="28"/>
          <w:szCs w:val="28"/>
        </w:rPr>
      </w:pPr>
      <w:r w:rsidRPr="7EED1F4A">
        <w:rPr>
          <w:rFonts w:ascii="Gill Sans MT" w:eastAsia="Times New Roman" w:hAnsi="Gill Sans MT" w:cs="Calibri"/>
          <w:b/>
          <w:bCs/>
          <w:color w:val="65509A"/>
          <w:sz w:val="28"/>
          <w:szCs w:val="28"/>
        </w:rPr>
        <w:t>Job Description and Person Specification</w:t>
      </w:r>
    </w:p>
    <w:p w14:paraId="058F0AA4" w14:textId="77777777" w:rsidR="00BB6AB0" w:rsidRPr="00BB6AB0" w:rsidRDefault="00BB6AB0" w:rsidP="00BB6AB0">
      <w:pPr>
        <w:spacing w:after="0" w:line="240" w:lineRule="auto"/>
        <w:rPr>
          <w:rFonts w:ascii="Calibri" w:eastAsia="Times New Roman" w:hAnsi="Calibri" w:cs="Calibri"/>
          <w:b/>
          <w:bCs/>
          <w:color w:val="666699"/>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405"/>
        <w:gridCol w:w="5595"/>
      </w:tblGrid>
      <w:tr w:rsidR="13C859DB" w14:paraId="1E2E9640" w14:textId="77777777" w:rsidTr="7B9101B9">
        <w:trPr>
          <w:trHeight w:val="300"/>
        </w:trPr>
        <w:tc>
          <w:tcPr>
            <w:tcW w:w="34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7D5DF76" w14:textId="73CAF46D" w:rsidR="13C859DB" w:rsidRDefault="13C859DB" w:rsidP="13C859DB">
            <w:pPr>
              <w:rPr>
                <w:rFonts w:ascii="Gill Sans MT" w:eastAsia="Gill Sans MT" w:hAnsi="Gill Sans MT" w:cs="Gill Sans MT"/>
                <w:color w:val="65509A"/>
                <w:sz w:val="24"/>
                <w:szCs w:val="24"/>
              </w:rPr>
            </w:pPr>
            <w:r w:rsidRPr="13C859DB">
              <w:rPr>
                <w:rFonts w:ascii="Gill Sans MT" w:eastAsia="Gill Sans MT" w:hAnsi="Gill Sans MT" w:cs="Gill Sans MT"/>
                <w:b/>
                <w:bCs/>
                <w:color w:val="65509A"/>
                <w:sz w:val="24"/>
                <w:szCs w:val="24"/>
              </w:rPr>
              <w:t>Job Title:</w:t>
            </w:r>
          </w:p>
        </w:tc>
        <w:tc>
          <w:tcPr>
            <w:tcW w:w="55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C87DAAA" w14:textId="4D1BD882" w:rsidR="13C859DB" w:rsidRDefault="00270B05" w:rsidP="00EF218E">
            <w:pPr>
              <w:rPr>
                <w:rFonts w:ascii="Gill Sans MT" w:eastAsia="Gill Sans MT" w:hAnsi="Gill Sans MT" w:cs="Gill Sans MT"/>
                <w:color w:val="000000" w:themeColor="text1"/>
                <w:sz w:val="24"/>
                <w:szCs w:val="24"/>
              </w:rPr>
            </w:pPr>
            <w:r>
              <w:rPr>
                <w:rFonts w:ascii="Gill Sans MT" w:eastAsia="Gill Sans MT" w:hAnsi="Gill Sans MT" w:cs="Gill Sans MT"/>
                <w:color w:val="000000" w:themeColor="text1"/>
                <w:sz w:val="24"/>
                <w:szCs w:val="24"/>
              </w:rPr>
              <w:t>Higher Level Teaching Assistant</w:t>
            </w:r>
          </w:p>
        </w:tc>
      </w:tr>
      <w:tr w:rsidR="13C859DB" w14:paraId="5D27F562" w14:textId="77777777" w:rsidTr="7B9101B9">
        <w:trPr>
          <w:trHeight w:val="300"/>
        </w:trPr>
        <w:tc>
          <w:tcPr>
            <w:tcW w:w="34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15398AF" w14:textId="78D747E2" w:rsidR="13C859DB" w:rsidRDefault="13C859DB" w:rsidP="13C859DB">
            <w:pPr>
              <w:rPr>
                <w:rFonts w:ascii="Gill Sans MT" w:eastAsia="Gill Sans MT" w:hAnsi="Gill Sans MT" w:cs="Gill Sans MT"/>
                <w:color w:val="65509A"/>
                <w:sz w:val="24"/>
                <w:szCs w:val="24"/>
              </w:rPr>
            </w:pPr>
            <w:r w:rsidRPr="13C859DB">
              <w:rPr>
                <w:rFonts w:ascii="Gill Sans MT" w:eastAsia="Gill Sans MT" w:hAnsi="Gill Sans MT" w:cs="Gill Sans MT"/>
                <w:b/>
                <w:bCs/>
                <w:color w:val="65509A"/>
                <w:sz w:val="24"/>
                <w:szCs w:val="24"/>
              </w:rPr>
              <w:t>Reporting to:</w:t>
            </w:r>
          </w:p>
        </w:tc>
        <w:tc>
          <w:tcPr>
            <w:tcW w:w="55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597468E" w14:textId="14EE9BD8" w:rsidR="13C859DB" w:rsidRPr="00643E84" w:rsidRDefault="002F64D5" w:rsidP="00884AE2">
            <w:pPr>
              <w:rPr>
                <w:rFonts w:ascii="Gill Sans MT" w:eastAsia="Gill Sans MT" w:hAnsi="Gill Sans MT" w:cs="Gill Sans MT"/>
                <w:color w:val="000000" w:themeColor="text1"/>
                <w:sz w:val="24"/>
                <w:szCs w:val="24"/>
                <w:highlight w:val="yellow"/>
              </w:rPr>
            </w:pPr>
            <w:r w:rsidRPr="002F64D5">
              <w:rPr>
                <w:rFonts w:ascii="Gill Sans MT" w:eastAsia="Gill Sans MT" w:hAnsi="Gill Sans MT" w:cs="Gill Sans MT"/>
                <w:color w:val="000000" w:themeColor="text1"/>
                <w:sz w:val="24"/>
                <w:szCs w:val="24"/>
              </w:rPr>
              <w:t>Phase Leader</w:t>
            </w:r>
          </w:p>
        </w:tc>
      </w:tr>
      <w:tr w:rsidR="00884AE2" w14:paraId="178682EF" w14:textId="77777777" w:rsidTr="7B9101B9">
        <w:trPr>
          <w:trHeight w:val="300"/>
        </w:trPr>
        <w:tc>
          <w:tcPr>
            <w:tcW w:w="34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46B51E5" w14:textId="069A2469" w:rsidR="00884AE2" w:rsidRPr="13C859DB" w:rsidRDefault="00884AE2" w:rsidP="13C859DB">
            <w:pPr>
              <w:rPr>
                <w:rFonts w:ascii="Gill Sans MT" w:eastAsia="Gill Sans MT" w:hAnsi="Gill Sans MT" w:cs="Gill Sans MT"/>
                <w:b/>
                <w:bCs/>
                <w:color w:val="65509A"/>
                <w:sz w:val="24"/>
                <w:szCs w:val="24"/>
              </w:rPr>
            </w:pPr>
            <w:r>
              <w:rPr>
                <w:rFonts w:ascii="Gill Sans MT" w:eastAsia="Gill Sans MT" w:hAnsi="Gill Sans MT" w:cs="Gill Sans MT"/>
                <w:b/>
                <w:bCs/>
                <w:color w:val="65509A"/>
                <w:sz w:val="24"/>
                <w:szCs w:val="24"/>
              </w:rPr>
              <w:t>Base location</w:t>
            </w:r>
          </w:p>
        </w:tc>
        <w:tc>
          <w:tcPr>
            <w:tcW w:w="55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4316F45" w14:textId="7C9F3004" w:rsidR="00884AE2" w:rsidRDefault="002F64D5" w:rsidP="00884AE2">
            <w:pPr>
              <w:rPr>
                <w:rFonts w:ascii="Gill Sans MT" w:eastAsia="Gill Sans MT" w:hAnsi="Gill Sans MT" w:cs="Gill Sans MT"/>
                <w:color w:val="000000" w:themeColor="text1"/>
                <w:sz w:val="24"/>
                <w:szCs w:val="24"/>
              </w:rPr>
            </w:pPr>
            <w:r>
              <w:rPr>
                <w:rFonts w:ascii="Gill Sans MT" w:eastAsia="Gill Sans MT" w:hAnsi="Gill Sans MT" w:cs="Gill Sans MT"/>
                <w:color w:val="000000" w:themeColor="text1"/>
                <w:sz w:val="24"/>
                <w:szCs w:val="24"/>
              </w:rPr>
              <w:t>St Nicolas and St Mary CE Primary School</w:t>
            </w:r>
          </w:p>
        </w:tc>
      </w:tr>
      <w:tr w:rsidR="00884AE2" w14:paraId="397A7168" w14:textId="77777777" w:rsidTr="7B9101B9">
        <w:trPr>
          <w:trHeight w:val="300"/>
        </w:trPr>
        <w:tc>
          <w:tcPr>
            <w:tcW w:w="34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8E6FAD6" w14:textId="30BDFF3C" w:rsidR="00884AE2" w:rsidRDefault="00884AE2" w:rsidP="13C859DB">
            <w:pPr>
              <w:rPr>
                <w:rFonts w:ascii="Gill Sans MT" w:eastAsia="Gill Sans MT" w:hAnsi="Gill Sans MT" w:cs="Gill Sans MT"/>
                <w:b/>
                <w:bCs/>
                <w:color w:val="65509A"/>
                <w:sz w:val="24"/>
                <w:szCs w:val="24"/>
              </w:rPr>
            </w:pPr>
            <w:r>
              <w:rPr>
                <w:rFonts w:ascii="Gill Sans MT" w:eastAsia="Gill Sans MT" w:hAnsi="Gill Sans MT" w:cs="Gill Sans MT"/>
                <w:b/>
                <w:bCs/>
                <w:color w:val="65509A"/>
                <w:sz w:val="24"/>
                <w:szCs w:val="24"/>
              </w:rPr>
              <w:t>Contract type</w:t>
            </w:r>
          </w:p>
        </w:tc>
        <w:tc>
          <w:tcPr>
            <w:tcW w:w="55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BF2176C" w14:textId="729009C1" w:rsidR="00884AE2" w:rsidRPr="0024166B" w:rsidRDefault="00A3128A" w:rsidP="00884AE2">
            <w:pPr>
              <w:rPr>
                <w:rFonts w:ascii="Gill Sans MT" w:eastAsia="Gill Sans MT" w:hAnsi="Gill Sans MT" w:cs="Gill Sans MT"/>
                <w:color w:val="000000" w:themeColor="text1"/>
                <w:sz w:val="24"/>
                <w:szCs w:val="24"/>
              </w:rPr>
            </w:pPr>
            <w:r w:rsidRPr="0024166B">
              <w:rPr>
                <w:rFonts w:ascii="Gill Sans MT" w:eastAsia="Gill Sans MT" w:hAnsi="Gill Sans MT" w:cs="Gill Sans MT"/>
                <w:color w:val="000000" w:themeColor="text1"/>
                <w:sz w:val="24"/>
                <w:szCs w:val="24"/>
              </w:rPr>
              <w:t>Temporary Contract</w:t>
            </w:r>
          </w:p>
          <w:p w14:paraId="703196FE" w14:textId="161B4FBD" w:rsidR="00A3128A" w:rsidRPr="00884AE2" w:rsidRDefault="00CE62F5" w:rsidP="00CE62F5">
            <w:pPr>
              <w:rPr>
                <w:rFonts w:ascii="Gill Sans MT" w:eastAsia="Gill Sans MT" w:hAnsi="Gill Sans MT" w:cs="Gill Sans MT"/>
                <w:color w:val="000000" w:themeColor="text1"/>
                <w:sz w:val="24"/>
                <w:szCs w:val="24"/>
                <w:highlight w:val="yellow"/>
              </w:rPr>
            </w:pPr>
            <w:proofErr w:type="spellStart"/>
            <w:r>
              <w:rPr>
                <w:rFonts w:ascii="Gill Sans MT" w:eastAsia="Gill Sans MT" w:hAnsi="Gill Sans MT" w:cs="Gill Sans MT"/>
                <w:color w:val="000000" w:themeColor="text1"/>
                <w:sz w:val="24"/>
                <w:szCs w:val="24"/>
                <w:highlight w:val="yellow"/>
              </w:rPr>
              <w:t>Xx</w:t>
            </w:r>
            <w:proofErr w:type="spellEnd"/>
            <w:r>
              <w:rPr>
                <w:rFonts w:ascii="Gill Sans MT" w:eastAsia="Gill Sans MT" w:hAnsi="Gill Sans MT" w:cs="Gill Sans MT"/>
                <w:color w:val="000000" w:themeColor="text1"/>
                <w:sz w:val="24"/>
                <w:szCs w:val="24"/>
                <w:highlight w:val="yellow"/>
              </w:rPr>
              <w:t xml:space="preserve"> hrs per week, Tues-Thurs, Term Time Only</w:t>
            </w:r>
          </w:p>
        </w:tc>
      </w:tr>
      <w:tr w:rsidR="00884AE2" w14:paraId="3105C37E" w14:textId="77777777" w:rsidTr="7B9101B9">
        <w:trPr>
          <w:trHeight w:val="300"/>
        </w:trPr>
        <w:tc>
          <w:tcPr>
            <w:tcW w:w="34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A0C2F33" w14:textId="651A4B1D" w:rsidR="00884AE2" w:rsidRDefault="00884AE2" w:rsidP="13C859DB">
            <w:pPr>
              <w:rPr>
                <w:rFonts w:ascii="Gill Sans MT" w:eastAsia="Gill Sans MT" w:hAnsi="Gill Sans MT" w:cs="Gill Sans MT"/>
                <w:b/>
                <w:bCs/>
                <w:color w:val="65509A"/>
                <w:sz w:val="24"/>
                <w:szCs w:val="24"/>
              </w:rPr>
            </w:pPr>
            <w:r>
              <w:rPr>
                <w:rFonts w:ascii="Gill Sans MT" w:eastAsia="Gill Sans MT" w:hAnsi="Gill Sans MT" w:cs="Gill Sans MT"/>
                <w:b/>
                <w:bCs/>
                <w:color w:val="65509A"/>
                <w:sz w:val="24"/>
                <w:szCs w:val="24"/>
              </w:rPr>
              <w:t>Salary</w:t>
            </w:r>
          </w:p>
        </w:tc>
        <w:tc>
          <w:tcPr>
            <w:tcW w:w="55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DCA655B" w14:textId="77777777" w:rsidR="00F63F3A" w:rsidRPr="00E351EA" w:rsidRDefault="00F63F3A" w:rsidP="00F63F3A">
            <w:pPr>
              <w:rPr>
                <w:rFonts w:ascii="Gill Sans MT" w:eastAsia="Gill Sans MT" w:hAnsi="Gill Sans MT" w:cs="Gill Sans MT"/>
                <w:color w:val="000000" w:themeColor="text1"/>
                <w:sz w:val="24"/>
                <w:szCs w:val="24"/>
                <w:highlight w:val="yellow"/>
              </w:rPr>
            </w:pPr>
            <w:r w:rsidRPr="00E351EA">
              <w:rPr>
                <w:rFonts w:ascii="Gill Sans MT" w:eastAsia="Gill Sans MT" w:hAnsi="Gill Sans MT" w:cs="Gill Sans MT"/>
                <w:color w:val="000000" w:themeColor="text1"/>
                <w:sz w:val="24"/>
                <w:szCs w:val="24"/>
                <w:highlight w:val="yellow"/>
              </w:rPr>
              <w:t>£XX,XXX – £XX,XXX</w:t>
            </w:r>
          </w:p>
          <w:p w14:paraId="507B9B68" w14:textId="3726B026" w:rsidR="00884AE2" w:rsidRPr="00884AE2" w:rsidRDefault="0017692C" w:rsidP="00F63F3A">
            <w:pPr>
              <w:rPr>
                <w:rFonts w:ascii="Gill Sans MT" w:eastAsia="Gill Sans MT" w:hAnsi="Gill Sans MT" w:cs="Gill Sans MT"/>
                <w:color w:val="000000" w:themeColor="text1"/>
                <w:sz w:val="24"/>
                <w:szCs w:val="24"/>
                <w:highlight w:val="yellow"/>
              </w:rPr>
            </w:pPr>
            <w:r>
              <w:rPr>
                <w:rFonts w:ascii="Gill Sans MT" w:eastAsia="Gill Sans MT" w:hAnsi="Gill Sans MT" w:cs="Gill Sans MT"/>
                <w:color w:val="000000" w:themeColor="text1"/>
                <w:sz w:val="24"/>
                <w:szCs w:val="24"/>
                <w:highlight w:val="yellow"/>
              </w:rPr>
              <w:t xml:space="preserve">NJC </w:t>
            </w:r>
            <w:r w:rsidR="00F63F3A" w:rsidRPr="00E351EA">
              <w:rPr>
                <w:rFonts w:ascii="Gill Sans MT" w:eastAsia="Gill Sans MT" w:hAnsi="Gill Sans MT" w:cs="Gill Sans MT"/>
                <w:color w:val="000000" w:themeColor="text1"/>
                <w:sz w:val="24"/>
                <w:szCs w:val="24"/>
                <w:highlight w:val="yellow"/>
              </w:rPr>
              <w:t xml:space="preserve">Pay Scale, Grade </w:t>
            </w:r>
            <w:r>
              <w:rPr>
                <w:rFonts w:ascii="Gill Sans MT" w:eastAsia="Gill Sans MT" w:hAnsi="Gill Sans MT" w:cs="Gill Sans MT"/>
                <w:color w:val="000000" w:themeColor="text1"/>
                <w:sz w:val="24"/>
                <w:szCs w:val="24"/>
                <w:highlight w:val="yellow"/>
              </w:rPr>
              <w:t xml:space="preserve">8, Scale Point </w:t>
            </w:r>
            <w:r w:rsidR="00F63F3A" w:rsidRPr="00E351EA">
              <w:rPr>
                <w:rFonts w:ascii="Gill Sans MT" w:eastAsia="Gill Sans MT" w:hAnsi="Gill Sans MT" w:cs="Gill Sans MT"/>
                <w:color w:val="000000" w:themeColor="text1"/>
                <w:sz w:val="24"/>
                <w:szCs w:val="24"/>
                <w:highlight w:val="yellow"/>
              </w:rPr>
              <w:t>Range</w:t>
            </w:r>
            <w:r>
              <w:rPr>
                <w:rFonts w:ascii="Gill Sans MT" w:eastAsia="Gill Sans MT" w:hAnsi="Gill Sans MT" w:cs="Gill Sans MT"/>
                <w:color w:val="000000" w:themeColor="text1"/>
                <w:sz w:val="24"/>
                <w:szCs w:val="24"/>
                <w:highlight w:val="yellow"/>
              </w:rPr>
              <w:t xml:space="preserve"> 20 - 24</w:t>
            </w:r>
          </w:p>
        </w:tc>
      </w:tr>
      <w:tr w:rsidR="13C859DB" w14:paraId="70E88B4F" w14:textId="77777777" w:rsidTr="7B9101B9">
        <w:trPr>
          <w:trHeight w:val="315"/>
        </w:trPr>
        <w:tc>
          <w:tcPr>
            <w:tcW w:w="34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79A2FAE" w14:textId="7F2B1101" w:rsidR="13C859DB" w:rsidRDefault="13C859DB" w:rsidP="13C859DB">
            <w:pPr>
              <w:rPr>
                <w:rFonts w:ascii="Gill Sans MT" w:eastAsia="Gill Sans MT" w:hAnsi="Gill Sans MT" w:cs="Gill Sans MT"/>
                <w:color w:val="65509A"/>
                <w:sz w:val="24"/>
                <w:szCs w:val="24"/>
              </w:rPr>
            </w:pPr>
            <w:r w:rsidRPr="13C859DB">
              <w:rPr>
                <w:rFonts w:ascii="Gill Sans MT" w:eastAsia="Gill Sans MT" w:hAnsi="Gill Sans MT" w:cs="Gill Sans MT"/>
                <w:b/>
                <w:bCs/>
                <w:color w:val="65509A"/>
                <w:sz w:val="24"/>
                <w:szCs w:val="24"/>
              </w:rPr>
              <w:t>Key Terms and Conditions:</w:t>
            </w:r>
          </w:p>
        </w:tc>
        <w:tc>
          <w:tcPr>
            <w:tcW w:w="55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AAE0094" w14:textId="5898745F" w:rsidR="13C859DB" w:rsidRPr="00C819A9" w:rsidRDefault="00C819A9" w:rsidP="00C819A9">
            <w:pPr>
              <w:rPr>
                <w:rFonts w:ascii="Gill Sans MT" w:eastAsia="Gill Sans MT" w:hAnsi="Gill Sans MT" w:cs="Gill Sans MT"/>
                <w:color w:val="000000" w:themeColor="text1"/>
                <w:sz w:val="24"/>
                <w:szCs w:val="24"/>
              </w:rPr>
            </w:pPr>
            <w:r>
              <w:rPr>
                <w:rFonts w:ascii="Gill Sans MT" w:eastAsia="Gill Sans MT" w:hAnsi="Gill Sans MT" w:cs="Gill Sans MT"/>
                <w:color w:val="000000" w:themeColor="text1"/>
                <w:sz w:val="24"/>
                <w:szCs w:val="24"/>
              </w:rPr>
              <w:t>Support Staff</w:t>
            </w:r>
          </w:p>
        </w:tc>
      </w:tr>
    </w:tbl>
    <w:p w14:paraId="3B1F38D1" w14:textId="77777777" w:rsidR="00BB6AB0" w:rsidRPr="00BB6AB0" w:rsidRDefault="00BB6AB0" w:rsidP="00BB6AB0">
      <w:pPr>
        <w:pBdr>
          <w:bottom w:val="single" w:sz="6" w:space="1" w:color="auto"/>
        </w:pBdr>
        <w:spacing w:after="0" w:line="240" w:lineRule="auto"/>
        <w:rPr>
          <w:rFonts w:ascii="Calibri" w:eastAsia="Times New Roman" w:hAnsi="Calibri" w:cs="Calibri"/>
          <w:sz w:val="24"/>
          <w:szCs w:val="24"/>
        </w:rPr>
      </w:pPr>
    </w:p>
    <w:p w14:paraId="37D37CB9" w14:textId="77777777" w:rsidR="00BB6AB0" w:rsidRPr="00BB6AB0" w:rsidRDefault="00BB6AB0" w:rsidP="00BB6AB0">
      <w:pPr>
        <w:spacing w:after="0" w:line="240" w:lineRule="auto"/>
        <w:rPr>
          <w:rFonts w:ascii="Calibri" w:eastAsia="Times New Roman" w:hAnsi="Calibri" w:cs="Calibri"/>
          <w:sz w:val="24"/>
          <w:szCs w:val="24"/>
        </w:rPr>
      </w:pPr>
    </w:p>
    <w:p w14:paraId="47649408" w14:textId="77777777" w:rsidR="00BB6AB0" w:rsidRPr="00BB6AB0" w:rsidRDefault="00BB6AB0" w:rsidP="7EED1F4A">
      <w:pPr>
        <w:keepNext/>
        <w:spacing w:after="0" w:line="240" w:lineRule="auto"/>
        <w:outlineLvl w:val="2"/>
        <w:rPr>
          <w:rFonts w:ascii="Gill Sans MT" w:eastAsia="Times New Roman" w:hAnsi="Gill Sans MT" w:cs="Calibri"/>
          <w:b/>
          <w:bCs/>
          <w:color w:val="65509A"/>
          <w:sz w:val="24"/>
          <w:szCs w:val="24"/>
          <w:u w:val="single"/>
        </w:rPr>
      </w:pPr>
      <w:r w:rsidRPr="7EED1F4A">
        <w:rPr>
          <w:rFonts w:ascii="Gill Sans MT" w:eastAsia="Times New Roman" w:hAnsi="Gill Sans MT" w:cs="Calibri"/>
          <w:b/>
          <w:bCs/>
          <w:color w:val="65509A"/>
          <w:sz w:val="24"/>
          <w:szCs w:val="24"/>
          <w:u w:val="single"/>
        </w:rPr>
        <w:t>Job Purpose</w:t>
      </w:r>
    </w:p>
    <w:p w14:paraId="1977A908" w14:textId="77777777" w:rsidR="00BB6AB0" w:rsidRDefault="00BB6AB0" w:rsidP="00BB6AB0">
      <w:pPr>
        <w:spacing w:after="0" w:line="240" w:lineRule="auto"/>
        <w:rPr>
          <w:rFonts w:ascii="Gill Sans MT" w:eastAsia="Arial Unicode MS" w:hAnsi="Gill Sans MT" w:cs="Calibri"/>
          <w:color w:val="000000" w:themeColor="text1"/>
          <w:sz w:val="24"/>
          <w:szCs w:val="24"/>
        </w:rPr>
      </w:pPr>
    </w:p>
    <w:p w14:paraId="4ED131D3" w14:textId="291BBC71" w:rsidR="00121A50" w:rsidRDefault="00DC65C5" w:rsidP="0017692C">
      <w:pPr>
        <w:keepNext/>
        <w:spacing w:after="0" w:line="240" w:lineRule="auto"/>
        <w:jc w:val="both"/>
        <w:outlineLvl w:val="2"/>
        <w:rPr>
          <w:rFonts w:ascii="Gill Sans MT" w:eastAsia="Arial Unicode MS" w:hAnsi="Gill Sans MT" w:cs="Calibri"/>
          <w:sz w:val="24"/>
          <w:szCs w:val="24"/>
        </w:rPr>
      </w:pPr>
      <w:r w:rsidRPr="00DC65C5">
        <w:rPr>
          <w:rFonts w:ascii="Gill Sans MT" w:eastAsia="Arial Unicode MS" w:hAnsi="Gill Sans MT" w:cs="Calibri"/>
          <w:sz w:val="24"/>
          <w:szCs w:val="24"/>
        </w:rPr>
        <w:t>To contribute to a wide range of teaching and learning activities, and to assist and support the work of qualified teachers.  To work within the statutory frameworks relevant to the role.</w:t>
      </w:r>
    </w:p>
    <w:p w14:paraId="60F37229" w14:textId="77777777" w:rsidR="00DC65C5" w:rsidRDefault="00DC65C5" w:rsidP="00EB0364">
      <w:pPr>
        <w:keepNext/>
        <w:spacing w:after="0" w:line="240" w:lineRule="auto"/>
        <w:outlineLvl w:val="2"/>
        <w:rPr>
          <w:rFonts w:ascii="Gill Sans MT" w:eastAsia="Times New Roman" w:hAnsi="Gill Sans MT" w:cs="Calibri"/>
          <w:b/>
          <w:color w:val="65509A"/>
          <w:sz w:val="24"/>
          <w:szCs w:val="24"/>
          <w:u w:val="single"/>
        </w:rPr>
      </w:pPr>
    </w:p>
    <w:p w14:paraId="186B58FB" w14:textId="5E85EA7E" w:rsidR="00884AE2" w:rsidRDefault="00BB6AB0" w:rsidP="00BB6AB0">
      <w:pPr>
        <w:keepNext/>
        <w:spacing w:after="0" w:line="240" w:lineRule="auto"/>
        <w:outlineLvl w:val="2"/>
        <w:rPr>
          <w:rFonts w:ascii="Gill Sans MT" w:eastAsia="Times New Roman" w:hAnsi="Gill Sans MT" w:cs="Calibri"/>
          <w:b/>
          <w:color w:val="65509A"/>
          <w:sz w:val="24"/>
          <w:szCs w:val="24"/>
          <w:u w:val="single"/>
        </w:rPr>
      </w:pPr>
      <w:r w:rsidRPr="00BB6AB0">
        <w:rPr>
          <w:rFonts w:ascii="Gill Sans MT" w:eastAsia="Times New Roman" w:hAnsi="Gill Sans MT" w:cs="Calibri"/>
          <w:b/>
          <w:color w:val="65509A"/>
          <w:sz w:val="24"/>
          <w:szCs w:val="24"/>
          <w:u w:val="single"/>
        </w:rPr>
        <w:t>Principal Accountabilities</w:t>
      </w:r>
    </w:p>
    <w:p w14:paraId="40D14609" w14:textId="77777777" w:rsidR="00884AE2" w:rsidRDefault="00884AE2" w:rsidP="00BB6AB0">
      <w:pPr>
        <w:keepNext/>
        <w:spacing w:after="0" w:line="240" w:lineRule="auto"/>
        <w:outlineLvl w:val="2"/>
        <w:rPr>
          <w:rFonts w:ascii="Gill Sans MT" w:eastAsia="Times New Roman" w:hAnsi="Gill Sans MT" w:cs="Calibri"/>
          <w:b/>
          <w:color w:val="65509A"/>
          <w:sz w:val="24"/>
          <w:szCs w:val="24"/>
          <w:u w:val="single"/>
        </w:rPr>
      </w:pPr>
    </w:p>
    <w:p w14:paraId="74A1269C" w14:textId="39EA52D5" w:rsidR="00884AE2" w:rsidRDefault="00884AE2" w:rsidP="00BB6AB0">
      <w:pPr>
        <w:keepNext/>
        <w:spacing w:after="0" w:line="240" w:lineRule="auto"/>
        <w:outlineLvl w:val="2"/>
        <w:rPr>
          <w:rFonts w:ascii="Gill Sans MT" w:eastAsia="Times New Roman" w:hAnsi="Gill Sans MT" w:cs="Calibri"/>
          <w:color w:val="000000" w:themeColor="text1"/>
          <w:sz w:val="24"/>
          <w:szCs w:val="24"/>
        </w:rPr>
      </w:pPr>
      <w:r w:rsidRPr="00884AE2">
        <w:rPr>
          <w:rFonts w:ascii="Gill Sans MT" w:eastAsia="Times New Roman" w:hAnsi="Gill Sans MT" w:cs="Calibri"/>
          <w:color w:val="000000" w:themeColor="text1"/>
          <w:sz w:val="24"/>
          <w:szCs w:val="24"/>
        </w:rPr>
        <w:t>The</w:t>
      </w:r>
      <w:r w:rsidR="00666A8D">
        <w:rPr>
          <w:rFonts w:ascii="Gill Sans MT" w:eastAsia="Times New Roman" w:hAnsi="Gill Sans MT" w:cs="Calibri"/>
          <w:color w:val="000000" w:themeColor="text1"/>
          <w:sz w:val="24"/>
          <w:szCs w:val="24"/>
        </w:rPr>
        <w:t xml:space="preserve"> </w:t>
      </w:r>
      <w:r w:rsidR="00DC65C5">
        <w:rPr>
          <w:rFonts w:ascii="Gill Sans MT" w:eastAsia="Times New Roman" w:hAnsi="Gill Sans MT" w:cs="Calibri"/>
          <w:color w:val="000000" w:themeColor="text1"/>
          <w:sz w:val="24"/>
          <w:szCs w:val="24"/>
        </w:rPr>
        <w:t>Higher Level Teaching Assistant</w:t>
      </w:r>
      <w:r w:rsidR="006606B1">
        <w:rPr>
          <w:rFonts w:ascii="Gill Sans MT" w:eastAsia="Times New Roman" w:hAnsi="Gill Sans MT" w:cs="Calibri"/>
          <w:color w:val="000000" w:themeColor="text1"/>
          <w:sz w:val="24"/>
          <w:szCs w:val="24"/>
        </w:rPr>
        <w:t xml:space="preserve"> </w:t>
      </w:r>
      <w:r w:rsidR="00B35439">
        <w:rPr>
          <w:rFonts w:ascii="Gill Sans MT" w:eastAsia="Times New Roman" w:hAnsi="Gill Sans MT" w:cs="Calibri"/>
          <w:color w:val="000000" w:themeColor="text1"/>
          <w:sz w:val="24"/>
          <w:szCs w:val="24"/>
        </w:rPr>
        <w:t>duties are</w:t>
      </w:r>
      <w:r w:rsidR="006606B1">
        <w:rPr>
          <w:rFonts w:ascii="Gill Sans MT" w:eastAsia="Times New Roman" w:hAnsi="Gill Sans MT" w:cs="Calibri"/>
          <w:color w:val="000000" w:themeColor="text1"/>
          <w:sz w:val="24"/>
          <w:szCs w:val="24"/>
        </w:rPr>
        <w:t xml:space="preserve">: </w:t>
      </w:r>
    </w:p>
    <w:p w14:paraId="3BC5261C" w14:textId="77777777" w:rsidR="00292756" w:rsidRDefault="00292756" w:rsidP="00BB6AB0">
      <w:pPr>
        <w:keepNext/>
        <w:spacing w:after="0" w:line="240" w:lineRule="auto"/>
        <w:outlineLvl w:val="2"/>
        <w:rPr>
          <w:rFonts w:ascii="Gill Sans MT" w:eastAsia="Times New Roman" w:hAnsi="Gill Sans MT" w:cs="Calibri"/>
          <w:color w:val="000000" w:themeColor="text1"/>
          <w:sz w:val="24"/>
          <w:szCs w:val="24"/>
        </w:rPr>
      </w:pPr>
    </w:p>
    <w:p w14:paraId="419F0B8A" w14:textId="709DD8A3" w:rsidR="00884AE2" w:rsidRPr="001C60A4" w:rsidRDefault="006606B1" w:rsidP="001C60A4">
      <w:pPr>
        <w:keepNext/>
        <w:spacing w:after="0" w:line="240" w:lineRule="auto"/>
        <w:outlineLvl w:val="2"/>
        <w:rPr>
          <w:rFonts w:ascii="Gill Sans MT" w:eastAsia="Times New Roman" w:hAnsi="Gill Sans MT" w:cs="Calibri"/>
          <w:b/>
          <w:color w:val="65509A"/>
          <w:sz w:val="24"/>
          <w:szCs w:val="24"/>
          <w:u w:val="single"/>
        </w:rPr>
      </w:pPr>
      <w:r w:rsidRPr="001C60A4">
        <w:rPr>
          <w:rFonts w:ascii="Gill Sans MT" w:eastAsia="Times New Roman" w:hAnsi="Gill Sans MT" w:cs="Calibri"/>
          <w:b/>
          <w:color w:val="65509A"/>
          <w:sz w:val="24"/>
          <w:szCs w:val="24"/>
          <w:u w:val="single"/>
        </w:rPr>
        <w:t>General duties</w:t>
      </w:r>
    </w:p>
    <w:p w14:paraId="56335AEE" w14:textId="77777777" w:rsidR="00884AE2" w:rsidRDefault="00884AE2" w:rsidP="00884AE2">
      <w:pPr>
        <w:keepNext/>
        <w:spacing w:after="0" w:line="240" w:lineRule="auto"/>
        <w:outlineLvl w:val="2"/>
        <w:rPr>
          <w:rFonts w:ascii="Gill Sans MT" w:eastAsia="Times New Roman" w:hAnsi="Gill Sans MT" w:cs="Calibri"/>
          <w:b/>
          <w:color w:val="65509A"/>
          <w:sz w:val="24"/>
          <w:szCs w:val="24"/>
          <w:u w:val="single"/>
        </w:rPr>
      </w:pPr>
    </w:p>
    <w:p w14:paraId="41417D83" w14:textId="61D03E1A" w:rsidR="007F46F6" w:rsidRDefault="007F46F6" w:rsidP="001C60A4">
      <w:pPr>
        <w:numPr>
          <w:ilvl w:val="0"/>
          <w:numId w:val="7"/>
        </w:numPr>
        <w:spacing w:before="120" w:after="120" w:line="240" w:lineRule="atLeast"/>
        <w:ind w:left="284" w:hanging="283"/>
        <w:jc w:val="both"/>
        <w:rPr>
          <w:rFonts w:ascii="Gill Sans MT" w:eastAsia="Times New Roman" w:hAnsi="Gill Sans MT" w:cs="Calibri"/>
          <w:color w:val="000000" w:themeColor="text1"/>
          <w:sz w:val="24"/>
          <w:szCs w:val="24"/>
        </w:rPr>
      </w:pPr>
      <w:r w:rsidRPr="007F46F6">
        <w:rPr>
          <w:rFonts w:ascii="Gill Sans MT" w:eastAsia="Times New Roman" w:hAnsi="Gill Sans MT" w:cs="Calibri"/>
          <w:color w:val="000000" w:themeColor="text1"/>
          <w:sz w:val="24"/>
          <w:szCs w:val="24"/>
        </w:rPr>
        <w:t>To support pupils’ learning and to contribute effectively and with confidence to the classes in which you are involved</w:t>
      </w:r>
      <w:r w:rsidR="00C56795">
        <w:rPr>
          <w:rFonts w:ascii="Gill Sans MT" w:eastAsia="Times New Roman" w:hAnsi="Gill Sans MT" w:cs="Calibri"/>
          <w:color w:val="000000" w:themeColor="text1"/>
          <w:sz w:val="24"/>
          <w:szCs w:val="24"/>
        </w:rPr>
        <w:t>;</w:t>
      </w:r>
    </w:p>
    <w:p w14:paraId="00EB91B1" w14:textId="0CEB5F70" w:rsidR="000006BF" w:rsidRPr="000006BF" w:rsidRDefault="000006BF" w:rsidP="001C60A4">
      <w:pPr>
        <w:numPr>
          <w:ilvl w:val="0"/>
          <w:numId w:val="7"/>
        </w:numPr>
        <w:spacing w:before="120" w:after="120" w:line="240" w:lineRule="atLeast"/>
        <w:ind w:left="284" w:hanging="283"/>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be familiar with the school curriculum, the age-related expectations of pupils, the main teaching methods and the testing/examination frameworks in the subjects and age ranges in which you are involved</w:t>
      </w:r>
      <w:r w:rsidR="00C56795">
        <w:rPr>
          <w:rFonts w:ascii="Gill Sans MT" w:eastAsia="Times New Roman" w:hAnsi="Gill Sans MT" w:cs="Calibri"/>
          <w:color w:val="000000" w:themeColor="text1"/>
          <w:sz w:val="24"/>
          <w:szCs w:val="24"/>
        </w:rPr>
        <w:t>;</w:t>
      </w:r>
    </w:p>
    <w:p w14:paraId="6840D850" w14:textId="6D789A3B" w:rsidR="000006BF" w:rsidRPr="000006BF" w:rsidRDefault="000006BF" w:rsidP="001C60A4">
      <w:pPr>
        <w:numPr>
          <w:ilvl w:val="0"/>
          <w:numId w:val="7"/>
        </w:numPr>
        <w:spacing w:before="120" w:after="120" w:line="240" w:lineRule="atLeast"/>
        <w:ind w:left="284" w:hanging="283"/>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understand the aims, content, teaching strategies and outcomes for lessons in which you are involved and the place of these in the related teaching programme</w:t>
      </w:r>
      <w:r w:rsidR="00B35439">
        <w:rPr>
          <w:rFonts w:ascii="Gill Sans MT" w:eastAsia="Times New Roman" w:hAnsi="Gill Sans MT" w:cs="Calibri"/>
          <w:color w:val="000000" w:themeColor="text1"/>
          <w:sz w:val="24"/>
          <w:szCs w:val="24"/>
        </w:rPr>
        <w:t>;</w:t>
      </w:r>
      <w:r w:rsidRPr="000006BF">
        <w:rPr>
          <w:rFonts w:ascii="Gill Sans MT" w:eastAsia="Times New Roman" w:hAnsi="Gill Sans MT" w:cs="Calibri"/>
          <w:color w:val="000000" w:themeColor="text1"/>
          <w:sz w:val="24"/>
          <w:szCs w:val="24"/>
        </w:rPr>
        <w:t xml:space="preserve"> </w:t>
      </w:r>
    </w:p>
    <w:p w14:paraId="1AB76AEE" w14:textId="46C1B601" w:rsidR="000006BF" w:rsidRPr="000006BF" w:rsidRDefault="000006BF" w:rsidP="001C60A4">
      <w:pPr>
        <w:numPr>
          <w:ilvl w:val="0"/>
          <w:numId w:val="7"/>
        </w:numPr>
        <w:spacing w:before="120" w:after="120" w:line="240" w:lineRule="atLeast"/>
        <w:ind w:left="284" w:hanging="283"/>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use ICT to advance pupils’ learning, and use common ICT tools for personal and pupils’ benefit</w:t>
      </w:r>
      <w:r w:rsidR="00B35439">
        <w:rPr>
          <w:rFonts w:ascii="Gill Sans MT" w:eastAsia="Times New Roman" w:hAnsi="Gill Sans MT" w:cs="Calibri"/>
          <w:color w:val="000000" w:themeColor="text1"/>
          <w:sz w:val="24"/>
          <w:szCs w:val="24"/>
        </w:rPr>
        <w:t>;</w:t>
      </w:r>
    </w:p>
    <w:p w14:paraId="098DE0B1" w14:textId="107025D9" w:rsidR="000006BF" w:rsidRPr="000006BF" w:rsidRDefault="000006BF" w:rsidP="001C60A4">
      <w:pPr>
        <w:numPr>
          <w:ilvl w:val="0"/>
          <w:numId w:val="7"/>
        </w:numPr>
        <w:spacing w:before="120" w:after="120" w:line="240" w:lineRule="atLeast"/>
        <w:ind w:left="284" w:hanging="283"/>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adopt a range of strategies, in line with the schools’ policy and procedures, to establish a purposeful learning environment and to promote good behaviour</w:t>
      </w:r>
      <w:r w:rsidR="00B35439">
        <w:rPr>
          <w:rFonts w:ascii="Gill Sans MT" w:eastAsia="Times New Roman" w:hAnsi="Gill Sans MT" w:cs="Calibri"/>
          <w:color w:val="000000" w:themeColor="text1"/>
          <w:sz w:val="24"/>
          <w:szCs w:val="24"/>
        </w:rPr>
        <w:t>;</w:t>
      </w:r>
    </w:p>
    <w:p w14:paraId="22F18A91" w14:textId="3968B55F" w:rsidR="000006BF" w:rsidRPr="000006BF" w:rsidRDefault="000006BF" w:rsidP="001C60A4">
      <w:pPr>
        <w:numPr>
          <w:ilvl w:val="0"/>
          <w:numId w:val="7"/>
        </w:numPr>
        <w:spacing w:before="120" w:after="120" w:line="240" w:lineRule="atLeast"/>
        <w:ind w:left="284" w:hanging="283"/>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demonstrate and promote the positive values, attitudes and behaviour you expect from the pupils you work with</w:t>
      </w:r>
      <w:r w:rsidR="00B35439">
        <w:rPr>
          <w:rFonts w:ascii="Gill Sans MT" w:eastAsia="Times New Roman" w:hAnsi="Gill Sans MT" w:cs="Calibri"/>
          <w:color w:val="000000" w:themeColor="text1"/>
          <w:sz w:val="24"/>
          <w:szCs w:val="24"/>
        </w:rPr>
        <w:t>;</w:t>
      </w:r>
    </w:p>
    <w:p w14:paraId="275DB338" w14:textId="0102D88E" w:rsidR="000006BF" w:rsidRPr="000006BF" w:rsidRDefault="000006BF" w:rsidP="001C60A4">
      <w:pPr>
        <w:numPr>
          <w:ilvl w:val="0"/>
          <w:numId w:val="7"/>
        </w:numPr>
        <w:spacing w:before="120" w:after="120" w:line="240" w:lineRule="atLeast"/>
        <w:ind w:left="284" w:hanging="283"/>
        <w:jc w:val="both"/>
        <w:rPr>
          <w:rFonts w:ascii="Gill Sans MT" w:eastAsia="Times New Roman" w:hAnsi="Gill Sans MT" w:cs="Calibri"/>
          <w:color w:val="000000" w:themeColor="text1"/>
          <w:sz w:val="24"/>
          <w:szCs w:val="24"/>
        </w:rPr>
      </w:pPr>
      <w:r w:rsidRPr="7EED1F4A">
        <w:rPr>
          <w:rFonts w:ascii="Gill Sans MT" w:eastAsia="Times New Roman" w:hAnsi="Gill Sans MT" w:cs="Calibri"/>
          <w:color w:val="000000" w:themeColor="text1"/>
          <w:sz w:val="24"/>
          <w:szCs w:val="24"/>
        </w:rPr>
        <w:t>To have high expectations of all pupils; respect their social, cultural, linguistic, religious and ethnic backgrounds, and be committed to raising their educational achievement</w:t>
      </w:r>
      <w:r w:rsidR="00B35439">
        <w:rPr>
          <w:rFonts w:ascii="Gill Sans MT" w:eastAsia="Times New Roman" w:hAnsi="Gill Sans MT" w:cs="Calibri"/>
          <w:color w:val="000000" w:themeColor="text1"/>
          <w:sz w:val="24"/>
          <w:szCs w:val="24"/>
        </w:rPr>
        <w:t>;</w:t>
      </w:r>
    </w:p>
    <w:p w14:paraId="6AA7CEA2" w14:textId="653A674C" w:rsidR="5EE01DC0" w:rsidRDefault="5EE01DC0" w:rsidP="001C60A4">
      <w:pPr>
        <w:numPr>
          <w:ilvl w:val="0"/>
          <w:numId w:val="7"/>
        </w:numPr>
        <w:spacing w:before="120" w:after="120" w:line="240" w:lineRule="atLeast"/>
        <w:ind w:left="284" w:hanging="283"/>
        <w:jc w:val="both"/>
        <w:rPr>
          <w:rFonts w:ascii="Gill Sans MT" w:eastAsia="Gill Sans MT" w:hAnsi="Gill Sans MT" w:cs="Gill Sans MT"/>
          <w:sz w:val="24"/>
          <w:szCs w:val="24"/>
        </w:rPr>
      </w:pPr>
      <w:r w:rsidRPr="7EED1F4A">
        <w:rPr>
          <w:rFonts w:ascii="Gill Sans MT" w:eastAsia="Gill Sans MT" w:hAnsi="Gill Sans MT" w:cs="Gill Sans MT"/>
          <w:sz w:val="24"/>
          <w:szCs w:val="24"/>
        </w:rPr>
        <w:t>Plan, deliver and evaluate learning activities for individuals, groups and whole classes</w:t>
      </w:r>
      <w:r w:rsidR="00B35439">
        <w:rPr>
          <w:rFonts w:ascii="Gill Sans MT" w:eastAsia="Gill Sans MT" w:hAnsi="Gill Sans MT" w:cs="Gill Sans MT"/>
          <w:sz w:val="24"/>
          <w:szCs w:val="24"/>
        </w:rPr>
        <w:t>;</w:t>
      </w:r>
    </w:p>
    <w:p w14:paraId="3A8A1B53" w14:textId="0C99B2CB" w:rsidR="000006BF" w:rsidRPr="000006BF" w:rsidRDefault="000006BF" w:rsidP="001C60A4">
      <w:pPr>
        <w:numPr>
          <w:ilvl w:val="0"/>
          <w:numId w:val="7"/>
        </w:numPr>
        <w:spacing w:before="120" w:after="120" w:line="240" w:lineRule="atLeast"/>
        <w:ind w:left="284" w:hanging="283"/>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build and maintain successful relationships with pupils, treat them consistently, with respect and consideration, and be concerned for their development as learners</w:t>
      </w:r>
      <w:r w:rsidR="00B35439">
        <w:rPr>
          <w:rFonts w:ascii="Gill Sans MT" w:eastAsia="Times New Roman" w:hAnsi="Gill Sans MT" w:cs="Calibri"/>
          <w:color w:val="000000" w:themeColor="text1"/>
          <w:sz w:val="24"/>
          <w:szCs w:val="24"/>
        </w:rPr>
        <w:t>;</w:t>
      </w:r>
    </w:p>
    <w:p w14:paraId="5F472341" w14:textId="7F6CCF10" w:rsidR="000006BF" w:rsidRPr="000006BF" w:rsidRDefault="000006BF" w:rsidP="001C60A4">
      <w:pPr>
        <w:numPr>
          <w:ilvl w:val="0"/>
          <w:numId w:val="7"/>
        </w:numPr>
        <w:spacing w:before="120" w:after="120" w:line="240" w:lineRule="atLeast"/>
        <w:ind w:left="284" w:hanging="283"/>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work collaboratively with colleagues, knowing when to seek help and advice</w:t>
      </w:r>
      <w:r w:rsidR="00B35439">
        <w:rPr>
          <w:rFonts w:ascii="Gill Sans MT" w:eastAsia="Times New Roman" w:hAnsi="Gill Sans MT" w:cs="Calibri"/>
          <w:color w:val="000000" w:themeColor="text1"/>
          <w:sz w:val="24"/>
          <w:szCs w:val="24"/>
        </w:rPr>
        <w:t>;</w:t>
      </w:r>
    </w:p>
    <w:p w14:paraId="4720683A" w14:textId="0C50974C" w:rsidR="000006BF" w:rsidRPr="000006BF" w:rsidRDefault="000006BF" w:rsidP="001C60A4">
      <w:pPr>
        <w:numPr>
          <w:ilvl w:val="0"/>
          <w:numId w:val="7"/>
        </w:numPr>
        <w:spacing w:before="120" w:after="120" w:line="240" w:lineRule="atLeast"/>
        <w:ind w:left="284" w:hanging="283"/>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contribute effectively to teachers’ planning and preparation of lessons</w:t>
      </w:r>
      <w:r w:rsidR="00B35439">
        <w:rPr>
          <w:rFonts w:ascii="Gill Sans MT" w:eastAsia="Times New Roman" w:hAnsi="Gill Sans MT" w:cs="Calibri"/>
          <w:color w:val="000000" w:themeColor="text1"/>
          <w:sz w:val="24"/>
          <w:szCs w:val="24"/>
        </w:rPr>
        <w:t>;</w:t>
      </w:r>
    </w:p>
    <w:p w14:paraId="414B5D53" w14:textId="0DBC2405" w:rsidR="000006BF" w:rsidRPr="000006BF" w:rsidRDefault="000006BF" w:rsidP="001C60A4">
      <w:pPr>
        <w:numPr>
          <w:ilvl w:val="0"/>
          <w:numId w:val="7"/>
        </w:numPr>
        <w:spacing w:before="120" w:after="120" w:line="240" w:lineRule="atLeast"/>
        <w:ind w:left="284" w:hanging="284"/>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Working within a framework set by the teacher, to plan your role in lessons including how to provide feedback to pupils and colleagues on pupils’ learning and behaviour</w:t>
      </w:r>
      <w:r w:rsidR="00B35439">
        <w:rPr>
          <w:rFonts w:ascii="Gill Sans MT" w:eastAsia="Times New Roman" w:hAnsi="Gill Sans MT" w:cs="Calibri"/>
          <w:color w:val="000000" w:themeColor="text1"/>
          <w:sz w:val="24"/>
          <w:szCs w:val="24"/>
        </w:rPr>
        <w:t>;</w:t>
      </w:r>
    </w:p>
    <w:p w14:paraId="03481458" w14:textId="05BE7D7B" w:rsidR="000006BF" w:rsidRPr="000006BF" w:rsidRDefault="000006BF" w:rsidP="001C60A4">
      <w:pPr>
        <w:numPr>
          <w:ilvl w:val="0"/>
          <w:numId w:val="7"/>
        </w:numPr>
        <w:spacing w:before="120" w:after="120" w:line="240" w:lineRule="atLeast"/>
        <w:ind w:left="284" w:hanging="284"/>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contribute effectively to the selection and preparation of teaching resources that meet the diversity of pupils’ needs and interests</w:t>
      </w:r>
      <w:r w:rsidR="00B35439">
        <w:rPr>
          <w:rFonts w:ascii="Gill Sans MT" w:eastAsia="Times New Roman" w:hAnsi="Gill Sans MT" w:cs="Calibri"/>
          <w:color w:val="000000" w:themeColor="text1"/>
          <w:sz w:val="24"/>
          <w:szCs w:val="24"/>
        </w:rPr>
        <w:t>;</w:t>
      </w:r>
    </w:p>
    <w:p w14:paraId="7F41299D" w14:textId="77E08ADB" w:rsidR="000006BF" w:rsidRPr="000006BF" w:rsidRDefault="000006BF" w:rsidP="001C60A4">
      <w:pPr>
        <w:numPr>
          <w:ilvl w:val="0"/>
          <w:numId w:val="7"/>
        </w:numPr>
        <w:spacing w:before="120" w:after="120" w:line="240" w:lineRule="atLeast"/>
        <w:ind w:left="284" w:hanging="284"/>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contribute to the planning of opportunities for pupils to learn in out-of-school contexts, in accordance with school policies and procedures</w:t>
      </w:r>
      <w:r w:rsidR="00B35439">
        <w:rPr>
          <w:rFonts w:ascii="Gill Sans MT" w:eastAsia="Times New Roman" w:hAnsi="Gill Sans MT" w:cs="Calibri"/>
          <w:color w:val="000000" w:themeColor="text1"/>
          <w:sz w:val="24"/>
          <w:szCs w:val="24"/>
        </w:rPr>
        <w:t>;</w:t>
      </w:r>
    </w:p>
    <w:p w14:paraId="01E66E58" w14:textId="7C3BF615" w:rsidR="000006BF" w:rsidRPr="000006BF" w:rsidRDefault="000006BF" w:rsidP="001C60A4">
      <w:pPr>
        <w:numPr>
          <w:ilvl w:val="0"/>
          <w:numId w:val="7"/>
        </w:numPr>
        <w:spacing w:before="120" w:after="120" w:line="240" w:lineRule="atLeast"/>
        <w:ind w:left="284" w:hanging="284"/>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support teachers in evaluating pupils’ progress through a range of assessment activities and contribute to maintaining and analysing records of pupils’ progress. To monitor pupils’ participation and progress, providing feedback to teachers, and giving constructive support to pupils as they learn</w:t>
      </w:r>
      <w:r w:rsidR="00B35439">
        <w:rPr>
          <w:rFonts w:ascii="Gill Sans MT" w:eastAsia="Times New Roman" w:hAnsi="Gill Sans MT" w:cs="Calibri"/>
          <w:color w:val="000000" w:themeColor="text1"/>
          <w:sz w:val="24"/>
          <w:szCs w:val="24"/>
        </w:rPr>
        <w:t>;</w:t>
      </w:r>
    </w:p>
    <w:p w14:paraId="0023C538" w14:textId="235C6DA8" w:rsidR="000006BF" w:rsidRPr="000006BF" w:rsidRDefault="000006BF" w:rsidP="001C60A4">
      <w:pPr>
        <w:numPr>
          <w:ilvl w:val="0"/>
          <w:numId w:val="7"/>
        </w:numPr>
        <w:spacing w:before="120" w:after="120" w:line="240" w:lineRule="atLeast"/>
        <w:ind w:left="284" w:hanging="284"/>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monitor pupils’ responses to learning tasks and modify your approach accordingly</w:t>
      </w:r>
      <w:r w:rsidR="00B35439">
        <w:rPr>
          <w:rFonts w:ascii="Gill Sans MT" w:eastAsia="Times New Roman" w:hAnsi="Gill Sans MT" w:cs="Calibri"/>
          <w:color w:val="000000" w:themeColor="text1"/>
          <w:sz w:val="24"/>
          <w:szCs w:val="24"/>
        </w:rPr>
        <w:t>;</w:t>
      </w:r>
    </w:p>
    <w:p w14:paraId="77519F01" w14:textId="2BE77A68" w:rsidR="000006BF" w:rsidRPr="000006BF" w:rsidRDefault="000006BF" w:rsidP="001C60A4">
      <w:pPr>
        <w:numPr>
          <w:ilvl w:val="0"/>
          <w:numId w:val="7"/>
        </w:numPr>
        <w:spacing w:before="120" w:after="120" w:line="240" w:lineRule="atLeast"/>
        <w:ind w:left="284" w:hanging="284"/>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promote and support the inclusion of all pupils in the learning activities in which they are involved</w:t>
      </w:r>
      <w:r w:rsidR="00B35439">
        <w:rPr>
          <w:rFonts w:ascii="Gill Sans MT" w:eastAsia="Times New Roman" w:hAnsi="Gill Sans MT" w:cs="Calibri"/>
          <w:color w:val="000000" w:themeColor="text1"/>
          <w:sz w:val="24"/>
          <w:szCs w:val="24"/>
        </w:rPr>
        <w:t>;</w:t>
      </w:r>
    </w:p>
    <w:p w14:paraId="114DD9E7" w14:textId="6A4FC058" w:rsidR="000006BF" w:rsidRPr="000006BF" w:rsidRDefault="000006BF" w:rsidP="001C60A4">
      <w:pPr>
        <w:numPr>
          <w:ilvl w:val="0"/>
          <w:numId w:val="7"/>
        </w:numPr>
        <w:spacing w:before="120" w:after="120" w:line="240" w:lineRule="atLeast"/>
        <w:ind w:left="284" w:hanging="284"/>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advance pupils’ learning in a range of classroom settings, including working with individuals, small groups and whole classes where the assigned teacher is not present</w:t>
      </w:r>
      <w:r w:rsidR="00B35439">
        <w:rPr>
          <w:rFonts w:ascii="Gill Sans MT" w:eastAsia="Times New Roman" w:hAnsi="Gill Sans MT" w:cs="Calibri"/>
          <w:color w:val="000000" w:themeColor="text1"/>
          <w:sz w:val="24"/>
          <w:szCs w:val="24"/>
        </w:rPr>
        <w:t>;</w:t>
      </w:r>
    </w:p>
    <w:p w14:paraId="72AD35D3" w14:textId="1092E4A3" w:rsidR="000006BF" w:rsidRPr="000006BF" w:rsidRDefault="000006BF" w:rsidP="001C60A4">
      <w:pPr>
        <w:numPr>
          <w:ilvl w:val="0"/>
          <w:numId w:val="7"/>
        </w:numPr>
        <w:spacing w:before="120" w:after="120" w:line="240" w:lineRule="atLeast"/>
        <w:ind w:left="284" w:hanging="284"/>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Where relevant, to guide the work of other adults supporting teaching and learning in the classroom</w:t>
      </w:r>
      <w:r w:rsidR="00B35439">
        <w:rPr>
          <w:rFonts w:ascii="Gill Sans MT" w:eastAsia="Times New Roman" w:hAnsi="Gill Sans MT" w:cs="Calibri"/>
          <w:color w:val="000000" w:themeColor="text1"/>
          <w:sz w:val="24"/>
          <w:szCs w:val="24"/>
        </w:rPr>
        <w:t>;</w:t>
      </w:r>
      <w:r w:rsidRPr="000006BF">
        <w:rPr>
          <w:rFonts w:ascii="Gill Sans MT" w:eastAsia="Times New Roman" w:hAnsi="Gill Sans MT" w:cs="Calibri"/>
          <w:color w:val="000000" w:themeColor="text1"/>
          <w:sz w:val="24"/>
          <w:szCs w:val="24"/>
        </w:rPr>
        <w:t xml:space="preserve"> </w:t>
      </w:r>
    </w:p>
    <w:p w14:paraId="79F6E7B8" w14:textId="6E59ED92" w:rsidR="000006BF" w:rsidRPr="000006BF" w:rsidRDefault="000006BF" w:rsidP="001C60A4">
      <w:pPr>
        <w:numPr>
          <w:ilvl w:val="0"/>
          <w:numId w:val="7"/>
        </w:numPr>
        <w:spacing w:before="120" w:after="120" w:line="240" w:lineRule="atLeast"/>
        <w:ind w:left="284" w:hanging="284"/>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recognise and respond effectively to equal opportunities issues as they arise, including by challenging stereotyped views, and by challenging bullying or harassment, following relevant policies and procedures</w:t>
      </w:r>
      <w:r w:rsidR="00B35439">
        <w:rPr>
          <w:rFonts w:ascii="Gill Sans MT" w:eastAsia="Times New Roman" w:hAnsi="Gill Sans MT" w:cs="Calibri"/>
          <w:color w:val="000000" w:themeColor="text1"/>
          <w:sz w:val="24"/>
          <w:szCs w:val="24"/>
        </w:rPr>
        <w:t>;</w:t>
      </w:r>
    </w:p>
    <w:p w14:paraId="102478A8" w14:textId="0AFBE843" w:rsidR="000006BF" w:rsidRPr="000006BF" w:rsidRDefault="000006BF" w:rsidP="001C60A4">
      <w:pPr>
        <w:numPr>
          <w:ilvl w:val="0"/>
          <w:numId w:val="7"/>
        </w:numPr>
        <w:spacing w:before="120" w:after="120" w:line="240" w:lineRule="atLeast"/>
        <w:ind w:left="284" w:hanging="284"/>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organise and manage safely the learning activities, the physical teaching space and resources for which responsibility has been assigned</w:t>
      </w:r>
      <w:r w:rsidR="00B35439">
        <w:rPr>
          <w:rFonts w:ascii="Gill Sans MT" w:eastAsia="Times New Roman" w:hAnsi="Gill Sans MT" w:cs="Calibri"/>
          <w:color w:val="000000" w:themeColor="text1"/>
          <w:sz w:val="24"/>
          <w:szCs w:val="24"/>
        </w:rPr>
        <w:t>;</w:t>
      </w:r>
    </w:p>
    <w:p w14:paraId="62356D6A" w14:textId="7D0A0D4E" w:rsidR="000006BF" w:rsidRPr="000006BF" w:rsidRDefault="000006BF" w:rsidP="001C60A4">
      <w:pPr>
        <w:numPr>
          <w:ilvl w:val="0"/>
          <w:numId w:val="7"/>
        </w:numPr>
        <w:spacing w:before="120" w:after="120" w:line="240" w:lineRule="atLeast"/>
        <w:ind w:left="284" w:hanging="284"/>
        <w:jc w:val="both"/>
        <w:rPr>
          <w:rFonts w:ascii="Gill Sans MT" w:eastAsia="Times New Roman" w:hAnsi="Gill Sans MT" w:cs="Calibri"/>
          <w:color w:val="000000" w:themeColor="text1"/>
          <w:sz w:val="24"/>
          <w:szCs w:val="24"/>
        </w:rPr>
      </w:pPr>
      <w:r w:rsidRPr="000006BF">
        <w:rPr>
          <w:rFonts w:ascii="Gill Sans MT" w:eastAsia="Times New Roman" w:hAnsi="Gill Sans MT" w:cs="Calibri"/>
          <w:color w:val="000000" w:themeColor="text1"/>
          <w:sz w:val="24"/>
          <w:szCs w:val="24"/>
        </w:rPr>
        <w:t>To liaise sensitively and effectively with parents and carers, recognising their roles in pupils’ learning</w:t>
      </w:r>
      <w:r w:rsidR="00B35439">
        <w:rPr>
          <w:rFonts w:ascii="Gill Sans MT" w:eastAsia="Times New Roman" w:hAnsi="Gill Sans MT" w:cs="Calibri"/>
          <w:color w:val="000000" w:themeColor="text1"/>
          <w:sz w:val="24"/>
          <w:szCs w:val="24"/>
        </w:rPr>
        <w:t>;</w:t>
      </w:r>
    </w:p>
    <w:p w14:paraId="0E7DA195" w14:textId="397C07C9" w:rsidR="007F46F6" w:rsidRPr="000006BF" w:rsidRDefault="000006BF" w:rsidP="001C60A4">
      <w:pPr>
        <w:numPr>
          <w:ilvl w:val="0"/>
          <w:numId w:val="7"/>
        </w:numPr>
        <w:spacing w:before="120" w:after="120" w:line="240" w:lineRule="atLeast"/>
        <w:ind w:left="284" w:hanging="284"/>
        <w:jc w:val="both"/>
        <w:rPr>
          <w:rFonts w:ascii="Gill Sans MT" w:eastAsia="Times New Roman" w:hAnsi="Gill Sans MT" w:cs="Calibri"/>
          <w:color w:val="000000" w:themeColor="text1"/>
          <w:sz w:val="24"/>
          <w:szCs w:val="24"/>
        </w:rPr>
      </w:pPr>
      <w:r w:rsidRPr="7EED1F4A">
        <w:rPr>
          <w:rFonts w:ascii="Gill Sans MT" w:eastAsia="Times New Roman" w:hAnsi="Gill Sans MT" w:cs="Calibri"/>
          <w:color w:val="000000" w:themeColor="text1"/>
          <w:sz w:val="24"/>
          <w:szCs w:val="24"/>
        </w:rPr>
        <w:t>To improve own practice, including through observation, evaluation and discussion with colleagues</w:t>
      </w:r>
      <w:r w:rsidR="00B35439">
        <w:rPr>
          <w:rFonts w:ascii="Gill Sans MT" w:eastAsia="Times New Roman" w:hAnsi="Gill Sans MT" w:cs="Calibri"/>
          <w:color w:val="000000" w:themeColor="text1"/>
          <w:sz w:val="24"/>
          <w:szCs w:val="24"/>
        </w:rPr>
        <w:t>; and</w:t>
      </w:r>
    </w:p>
    <w:p w14:paraId="6F223334" w14:textId="2778D6AC" w:rsidR="75288658" w:rsidRDefault="75288658" w:rsidP="001C60A4">
      <w:pPr>
        <w:numPr>
          <w:ilvl w:val="0"/>
          <w:numId w:val="7"/>
        </w:numPr>
        <w:spacing w:before="120" w:after="120" w:line="240" w:lineRule="atLeast"/>
        <w:ind w:left="284" w:hanging="284"/>
        <w:jc w:val="both"/>
        <w:rPr>
          <w:rFonts w:ascii="Gill Sans MT" w:eastAsia="Gill Sans MT" w:hAnsi="Gill Sans MT" w:cs="Gill Sans MT"/>
          <w:sz w:val="24"/>
          <w:szCs w:val="24"/>
        </w:rPr>
      </w:pPr>
      <w:r w:rsidRPr="7EED1F4A">
        <w:rPr>
          <w:rFonts w:ascii="Gill Sans MT" w:eastAsia="Gill Sans MT" w:hAnsi="Gill Sans MT" w:cs="Gill Sans MT"/>
          <w:sz w:val="24"/>
          <w:szCs w:val="24"/>
        </w:rPr>
        <w:t>Lead whole-class sessions in the absence of a teacher</w:t>
      </w:r>
      <w:r w:rsidR="00C56795">
        <w:rPr>
          <w:rFonts w:ascii="Gill Sans MT" w:eastAsia="Gill Sans MT" w:hAnsi="Gill Sans MT" w:cs="Gill Sans MT"/>
          <w:sz w:val="24"/>
          <w:szCs w:val="24"/>
        </w:rPr>
        <w:t>.</w:t>
      </w:r>
    </w:p>
    <w:p w14:paraId="645D6EA2" w14:textId="551CE764" w:rsidR="00FC4631" w:rsidRPr="00FC4631" w:rsidRDefault="00FC4631" w:rsidP="008D2BD4">
      <w:pPr>
        <w:spacing w:before="120" w:after="120" w:line="240" w:lineRule="atLeast"/>
        <w:ind w:left="720"/>
        <w:jc w:val="both"/>
        <w:rPr>
          <w:rFonts w:ascii="Gill Sans MT" w:eastAsia="Times New Roman" w:hAnsi="Gill Sans MT" w:cs="Calibri"/>
          <w:color w:val="000000" w:themeColor="text1"/>
          <w:sz w:val="24"/>
          <w:szCs w:val="24"/>
        </w:rPr>
      </w:pPr>
      <w:r>
        <w:rPr>
          <w:noProof/>
        </w:rPr>
        <mc:AlternateContent>
          <mc:Choice Requires="wps">
            <w:drawing>
              <wp:inline distT="0" distB="0" distL="0" distR="0" wp14:anchorId="42425711" wp14:editId="7DC49CA4">
                <wp:extent cx="5731510" cy="18282"/>
                <wp:effectExtent l="0" t="0" r="21590" b="20320"/>
                <wp:docPr id="189442752" name="drawing">
                  <a:extLst xmlns:a="http://schemas.openxmlformats.org/drawingml/2006/main">
                    <a:ext uri="{FF2B5EF4-FFF2-40B4-BE49-F238E27FC236}">
                      <a16:creationId xmlns:a16="http://schemas.microsoft.com/office/drawing/2014/main" id="{4C096F1D-559D-4C7C-80F4-FF2C4D72DC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1510" cy="18282"/>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xmlns:a16="http://schemas.microsoft.com/office/drawing/2014/main" xmlns:a="http://schemas.openxmlformats.org/drawingml/2006/main" xmlns:w16sdtfl="http://schemas.microsoft.com/office/word/2024/wordml/sdtformatlock" xmlns:w16du="http://schemas.microsoft.com/office/word/2023/wordml/word16du" xmlns:oel="http://schemas.microsoft.com/office/2019/extlst">
            <w:pict>
              <v:shapetype id="_x0000_t32" coordsize="21600,21600" o:oned="t" filled="f" o:spt="32" path="m,l21600,21600e" w14:anchorId="6C5A09D6">
                <v:path fillok="f" arrowok="t" o:connecttype="none"/>
                <o:lock v:ext="edit" shapetype="t"/>
              </v:shapetype>
              <v:shape id="drawing" style="width:451.3pt;height:1.45pt;visibility:visible;mso-wrap-style:square;mso-left-percent:-10001;mso-top-percent:-10001;mso-position-horizontal:absolute;mso-position-horizontal-relative:char;mso-position-vertical:absolute;mso-position-vertical-relative:line;mso-left-percent:-10001;mso-top-percent:-10001"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">
                <v:stroke joinstyle="miter"/>
                <o:lock v:ext="edit" shapetype="f"/>
                <w10:anchorlock/>
              </v:shape>
            </w:pict>
          </mc:Fallback>
        </mc:AlternateContent>
      </w:r>
    </w:p>
    <w:p w14:paraId="09F202F9" w14:textId="67000D14" w:rsidR="00FE7FED" w:rsidRDefault="00FE7FED" w:rsidP="00FE7FED">
      <w:pPr>
        <w:spacing w:before="120" w:after="120" w:line="240" w:lineRule="atLeast"/>
        <w:jc w:val="both"/>
        <w:rPr>
          <w:rFonts w:ascii="Gill Sans MT" w:eastAsia="Times New Roman" w:hAnsi="Gill Sans MT" w:cs="Calibri"/>
          <w:b/>
          <w:color w:val="65509A"/>
          <w:sz w:val="24"/>
          <w:szCs w:val="24"/>
          <w:u w:val="single"/>
        </w:rPr>
      </w:pPr>
      <w:r w:rsidRPr="00FE7FED">
        <w:rPr>
          <w:rFonts w:ascii="Gill Sans MT" w:eastAsia="Times New Roman" w:hAnsi="Gill Sans MT" w:cs="Calibri"/>
          <w:b/>
          <w:color w:val="65509A"/>
          <w:sz w:val="24"/>
          <w:szCs w:val="24"/>
          <w:u w:val="single"/>
        </w:rPr>
        <w:t>Other</w:t>
      </w:r>
    </w:p>
    <w:p w14:paraId="61E97486" w14:textId="68FE34BC" w:rsidR="00FE7FED" w:rsidRDefault="00FE7FED" w:rsidP="001C60A4">
      <w:pPr>
        <w:numPr>
          <w:ilvl w:val="0"/>
          <w:numId w:val="3"/>
        </w:numPr>
        <w:spacing w:before="120" w:after="120" w:line="240" w:lineRule="atLeast"/>
        <w:ind w:left="284" w:hanging="284"/>
        <w:jc w:val="both"/>
        <w:rPr>
          <w:rFonts w:ascii="Gill Sans MT" w:eastAsia="Times New Roman" w:hAnsi="Gill Sans MT" w:cs="Calibri"/>
          <w:color w:val="000000" w:themeColor="text1"/>
          <w:sz w:val="24"/>
          <w:szCs w:val="24"/>
        </w:rPr>
      </w:pPr>
      <w:r w:rsidRPr="00FE7FED">
        <w:rPr>
          <w:rFonts w:ascii="Gill Sans MT" w:eastAsia="Times New Roman" w:hAnsi="Gill Sans MT" w:cs="Calibri"/>
          <w:color w:val="000000" w:themeColor="text1"/>
          <w:sz w:val="24"/>
          <w:szCs w:val="24"/>
        </w:rPr>
        <w:t>Christian principles underpin the way the organisation runs and its partnership with schools and academies and the post-holder must be committed to the organisation’s vision and values.</w:t>
      </w:r>
    </w:p>
    <w:p w14:paraId="70204FBE" w14:textId="75E80A8B" w:rsidR="00FE7FED" w:rsidRPr="00FE7FED" w:rsidRDefault="00FE7FED" w:rsidP="001C60A4">
      <w:pPr>
        <w:numPr>
          <w:ilvl w:val="0"/>
          <w:numId w:val="3"/>
        </w:numPr>
        <w:spacing w:before="120" w:after="120" w:line="240" w:lineRule="atLeast"/>
        <w:ind w:left="284" w:hanging="284"/>
        <w:jc w:val="both"/>
        <w:rPr>
          <w:rFonts w:ascii="Gill Sans MT" w:eastAsia="Times New Roman" w:hAnsi="Gill Sans MT" w:cs="Calibri"/>
          <w:color w:val="000000" w:themeColor="text1"/>
          <w:sz w:val="24"/>
          <w:szCs w:val="24"/>
        </w:rPr>
      </w:pPr>
      <w:r w:rsidRPr="00FE7FED">
        <w:rPr>
          <w:rFonts w:ascii="Gill Sans MT" w:eastAsia="Times New Roman" w:hAnsi="Gill Sans MT" w:cs="Calibri"/>
          <w:color w:val="000000" w:themeColor="text1"/>
          <w:sz w:val="24"/>
          <w:szCs w:val="24"/>
        </w:rPr>
        <w:t>The above responsibilities are subject to the general duties and responsibilities contained in the Statement of Conditions of Employment for support staff. The postholder is expected to work to the best of their ability, to be diligent, honest and ethical in the performance of duties, and to conduct personal and professional life to the highest standard such that public confidence in their integrity is sustained.</w:t>
      </w:r>
    </w:p>
    <w:p w14:paraId="22A00EA2" w14:textId="77777777" w:rsidR="00FE7FED" w:rsidRPr="00FE7FED" w:rsidRDefault="00FE7FED" w:rsidP="001C60A4">
      <w:pPr>
        <w:numPr>
          <w:ilvl w:val="0"/>
          <w:numId w:val="3"/>
        </w:numPr>
        <w:spacing w:before="120" w:after="120" w:line="240" w:lineRule="atLeast"/>
        <w:ind w:left="284" w:hanging="284"/>
        <w:jc w:val="both"/>
        <w:rPr>
          <w:rFonts w:ascii="Gill Sans MT" w:eastAsia="Times New Roman" w:hAnsi="Gill Sans MT" w:cs="Calibri"/>
          <w:color w:val="000000" w:themeColor="text1"/>
          <w:sz w:val="24"/>
          <w:szCs w:val="24"/>
        </w:rPr>
      </w:pPr>
      <w:r w:rsidRPr="00FE7FED">
        <w:rPr>
          <w:rFonts w:ascii="Gill Sans MT" w:eastAsia="Times New Roman" w:hAnsi="Gill Sans MT" w:cs="Calibri"/>
          <w:color w:val="000000" w:themeColor="text1"/>
          <w:sz w:val="24"/>
          <w:szCs w:val="24"/>
        </w:rPr>
        <w:t>This job description does not form part of the contract of employment and is not a comprehensive definition of the post. The duties of this post may vary from time to time according to the needs of the school/Trust following consultation with the job holder. It will be reviewed periodically.</w:t>
      </w:r>
    </w:p>
    <w:p w14:paraId="715E11D3" w14:textId="77777777" w:rsidR="00FE7FED" w:rsidRPr="00FE7FED" w:rsidRDefault="00FE7FED" w:rsidP="001C60A4">
      <w:pPr>
        <w:numPr>
          <w:ilvl w:val="0"/>
          <w:numId w:val="3"/>
        </w:numPr>
        <w:spacing w:before="120" w:after="120" w:line="240" w:lineRule="atLeast"/>
        <w:ind w:left="284" w:hanging="284"/>
        <w:jc w:val="both"/>
        <w:rPr>
          <w:rFonts w:ascii="Gill Sans MT" w:eastAsia="Times New Roman" w:hAnsi="Gill Sans MT" w:cs="Calibri"/>
          <w:color w:val="000000" w:themeColor="text1"/>
          <w:sz w:val="24"/>
          <w:szCs w:val="24"/>
        </w:rPr>
      </w:pPr>
      <w:r w:rsidRPr="00FE7FED">
        <w:rPr>
          <w:rFonts w:ascii="Gill Sans MT" w:eastAsia="Times New Roman" w:hAnsi="Gill Sans MT" w:cs="Calibri"/>
          <w:color w:val="000000" w:themeColor="text1"/>
          <w:sz w:val="24"/>
          <w:szCs w:val="24"/>
        </w:rPr>
        <w:t>The postholder is expected to participate and engage with workplace learning and development opportunities to continually improve their own performance.</w:t>
      </w:r>
    </w:p>
    <w:p w14:paraId="40DEB59A" w14:textId="77777777" w:rsidR="00FE7FED" w:rsidRPr="00FE7FED" w:rsidRDefault="00FE7FED" w:rsidP="00AD3E18">
      <w:pPr>
        <w:numPr>
          <w:ilvl w:val="0"/>
          <w:numId w:val="3"/>
        </w:numPr>
        <w:spacing w:before="120" w:after="120" w:line="240" w:lineRule="atLeast"/>
        <w:ind w:left="284" w:hanging="284"/>
        <w:jc w:val="both"/>
        <w:rPr>
          <w:rFonts w:ascii="Gill Sans MT" w:eastAsia="Times New Roman" w:hAnsi="Gill Sans MT" w:cs="Calibri"/>
          <w:color w:val="000000" w:themeColor="text1"/>
          <w:sz w:val="24"/>
          <w:szCs w:val="24"/>
        </w:rPr>
      </w:pPr>
      <w:r w:rsidRPr="00FE7FED">
        <w:rPr>
          <w:rFonts w:ascii="Gill Sans MT" w:eastAsia="Times New Roman" w:hAnsi="Gill Sans MT" w:cs="Calibri"/>
          <w:color w:val="000000" w:themeColor="text1"/>
          <w:sz w:val="24"/>
          <w:szCs w:val="24"/>
        </w:rPr>
        <w:t>The postholder may deal with sensitive material and should maintain confidentiality in all school related matters as set out in their statement of terms and condition of employment.</w:t>
      </w:r>
    </w:p>
    <w:p w14:paraId="3AE9A8CA" w14:textId="77777777" w:rsidR="00FE7FED" w:rsidRPr="00FE7FED" w:rsidRDefault="00FE7FED" w:rsidP="00AD3E18">
      <w:pPr>
        <w:numPr>
          <w:ilvl w:val="0"/>
          <w:numId w:val="3"/>
        </w:numPr>
        <w:spacing w:before="120" w:after="120" w:line="240" w:lineRule="atLeast"/>
        <w:ind w:left="284" w:hanging="284"/>
        <w:jc w:val="both"/>
        <w:rPr>
          <w:rFonts w:ascii="Gill Sans MT" w:eastAsia="Times New Roman" w:hAnsi="Gill Sans MT" w:cs="Calibri"/>
          <w:color w:val="000000" w:themeColor="text1"/>
          <w:sz w:val="24"/>
          <w:szCs w:val="24"/>
        </w:rPr>
      </w:pPr>
      <w:r w:rsidRPr="00FE7FED">
        <w:rPr>
          <w:rFonts w:ascii="Gill Sans MT" w:eastAsia="Times New Roman" w:hAnsi="Gill Sans MT" w:cs="Calibri"/>
          <w:color w:val="000000" w:themeColor="text1"/>
          <w:sz w:val="24"/>
          <w:szCs w:val="24"/>
        </w:rPr>
        <w:t xml:space="preserve">Information about how and why we collect your data can be found in the </w:t>
      </w:r>
      <w:hyperlink r:id="rId11" w:history="1">
        <w:r w:rsidRPr="00FE7FED">
          <w:rPr>
            <w:rFonts w:eastAsia="Times New Roman" w:cs="Calibri"/>
            <w:color w:val="000000" w:themeColor="text1"/>
            <w:sz w:val="24"/>
            <w:szCs w:val="24"/>
          </w:rPr>
          <w:t>DCAT Privacy Notice - Staff, Governors &amp; Volunteers</w:t>
        </w:r>
      </w:hyperlink>
      <w:r w:rsidRPr="00FE7FED">
        <w:rPr>
          <w:rFonts w:ascii="Gill Sans MT" w:eastAsia="Times New Roman" w:hAnsi="Gill Sans MT" w:cs="Calibri"/>
          <w:color w:val="000000" w:themeColor="text1"/>
          <w:sz w:val="24"/>
          <w:szCs w:val="24"/>
        </w:rPr>
        <w:t xml:space="preserve"> which you are required to comply with.</w:t>
      </w:r>
    </w:p>
    <w:p w14:paraId="30FD310A" w14:textId="77777777" w:rsidR="00FE7FED" w:rsidRDefault="00FE7FED" w:rsidP="00AD3E18">
      <w:pPr>
        <w:numPr>
          <w:ilvl w:val="0"/>
          <w:numId w:val="3"/>
        </w:numPr>
        <w:spacing w:before="120" w:after="120" w:line="240" w:lineRule="atLeast"/>
        <w:ind w:left="284" w:hanging="284"/>
        <w:jc w:val="both"/>
        <w:rPr>
          <w:rFonts w:ascii="Gill Sans MT" w:eastAsia="Times New Roman" w:hAnsi="Gill Sans MT" w:cs="Calibri"/>
          <w:color w:val="000000" w:themeColor="text1"/>
          <w:sz w:val="24"/>
          <w:szCs w:val="24"/>
        </w:rPr>
      </w:pPr>
      <w:r w:rsidRPr="00FE7FED">
        <w:rPr>
          <w:rFonts w:ascii="Gill Sans MT" w:eastAsia="Times New Roman" w:hAnsi="Gill Sans MT" w:cs="Calibri"/>
          <w:color w:val="000000" w:themeColor="text1"/>
          <w:sz w:val="24"/>
          <w:szCs w:val="24"/>
        </w:rPr>
        <w:t>You are expected to take reasonable care of your own health and safety and to be mindful of the safety of others, to cooperate with instructions, to minimise and mitigate potential hazards and risks to others, and to appropriately report hazards, illnesses, or injuries in accordance with our Health &amp; Safety Policy.</w:t>
      </w:r>
    </w:p>
    <w:p w14:paraId="5C0F6452" w14:textId="77777777" w:rsidR="00FE7FED" w:rsidRDefault="00FE7FED" w:rsidP="00FE7FED">
      <w:pPr>
        <w:spacing w:before="120" w:after="120" w:line="240" w:lineRule="atLeast"/>
        <w:jc w:val="both"/>
        <w:rPr>
          <w:rFonts w:ascii="Gill Sans MT" w:eastAsia="Times New Roman" w:hAnsi="Gill Sans MT" w:cs="Calibri"/>
          <w:color w:val="000000" w:themeColor="text1"/>
          <w:sz w:val="24"/>
          <w:szCs w:val="24"/>
        </w:rPr>
      </w:pPr>
    </w:p>
    <w:p w14:paraId="727B8977" w14:textId="0579D97C" w:rsidR="00FE7FED" w:rsidRDefault="00FE7FED" w:rsidP="00FE7FED">
      <w:pPr>
        <w:spacing w:before="120" w:after="120" w:line="240" w:lineRule="atLeast"/>
        <w:jc w:val="both"/>
        <w:rPr>
          <w:rFonts w:ascii="Gill Sans MT" w:eastAsia="Times New Roman" w:hAnsi="Gill Sans MT" w:cs="Calibri"/>
          <w:color w:val="000000" w:themeColor="text1"/>
          <w:sz w:val="24"/>
          <w:szCs w:val="24"/>
        </w:rPr>
      </w:pPr>
      <w:r w:rsidRPr="00FE7FED">
        <w:rPr>
          <w:rFonts w:ascii="Gill Sans MT" w:eastAsia="Times New Roman" w:hAnsi="Gill Sans MT" w:cs="Calibri"/>
          <w:b/>
          <w:color w:val="65509A"/>
          <w:sz w:val="24"/>
          <w:szCs w:val="24"/>
          <w:u w:val="single"/>
        </w:rPr>
        <w:t>Safeguarding</w:t>
      </w:r>
    </w:p>
    <w:p w14:paraId="62C175CC" w14:textId="77777777" w:rsidR="00FE7FED" w:rsidRDefault="00FE7FED" w:rsidP="00FE7FED">
      <w:pPr>
        <w:spacing w:before="120" w:after="120" w:line="240" w:lineRule="atLeast"/>
        <w:jc w:val="both"/>
        <w:rPr>
          <w:rFonts w:ascii="Gill Sans MT" w:eastAsia="Times New Roman" w:hAnsi="Gill Sans MT" w:cs="Calibri"/>
          <w:color w:val="000000" w:themeColor="text1"/>
          <w:sz w:val="24"/>
          <w:szCs w:val="24"/>
        </w:rPr>
      </w:pPr>
    </w:p>
    <w:p w14:paraId="44E0B654" w14:textId="77777777" w:rsidR="00DD1E78" w:rsidRPr="00990185" w:rsidRDefault="00DD1E78" w:rsidP="00DD1E78">
      <w:pPr>
        <w:spacing w:before="120" w:after="120" w:line="240" w:lineRule="atLeast"/>
        <w:jc w:val="both"/>
        <w:rPr>
          <w:rFonts w:ascii="Gill Sans MT" w:eastAsia="Times New Roman" w:hAnsi="Gill Sans MT" w:cs="Calibri"/>
          <w:color w:val="000000" w:themeColor="text1"/>
          <w:sz w:val="24"/>
          <w:szCs w:val="24"/>
        </w:rPr>
      </w:pPr>
      <w:r w:rsidRPr="00990185">
        <w:rPr>
          <w:rFonts w:ascii="Gill Sans MT" w:eastAsia="Times New Roman" w:hAnsi="Gill Sans MT" w:cs="Calibri"/>
          <w:color w:val="000000" w:themeColor="text1"/>
          <w:sz w:val="24"/>
          <w:szCs w:val="24"/>
        </w:rPr>
        <w:t>The Diocese of Chichester Academy Trust is committed to safeguarding and promoting the welfare of children, young people and adults. We have a robust safeguarding and child protection policy, and all staff will receive training relevant to their role at induction and throughout employment at the school/Trust. We expect all staff and volunteers to share this commitment. This post is subject to satisfactory references and enhanced Disclosure and Barring Service criminal records check for work with children. For further information about what is</w:t>
      </w:r>
      <w:r w:rsidRPr="00990185">
        <w:rPr>
          <w:rFonts w:ascii="Arial" w:eastAsia="Times New Roman" w:hAnsi="Arial" w:cs="Arial"/>
          <w:color w:val="000000" w:themeColor="text1"/>
          <w:sz w:val="24"/>
          <w:szCs w:val="24"/>
        </w:rPr>
        <w:t> </w:t>
      </w:r>
      <w:r w:rsidRPr="00990185">
        <w:rPr>
          <w:rFonts w:ascii="Gill Sans MT" w:eastAsia="Times New Roman" w:hAnsi="Gill Sans MT" w:cs="Calibri"/>
          <w:color w:val="000000" w:themeColor="text1"/>
          <w:sz w:val="24"/>
          <w:szCs w:val="24"/>
        </w:rPr>
        <w:t>required</w:t>
      </w:r>
      <w:r w:rsidRPr="00990185">
        <w:rPr>
          <w:rFonts w:ascii="Arial" w:eastAsia="Times New Roman" w:hAnsi="Arial" w:cs="Arial"/>
          <w:color w:val="000000" w:themeColor="text1"/>
          <w:sz w:val="24"/>
          <w:szCs w:val="24"/>
        </w:rPr>
        <w:t> </w:t>
      </w:r>
      <w:r w:rsidRPr="00990185">
        <w:rPr>
          <w:rFonts w:ascii="Gill Sans MT" w:eastAsia="Times New Roman" w:hAnsi="Gill Sans MT" w:cs="Calibri"/>
          <w:color w:val="000000" w:themeColor="text1"/>
          <w:sz w:val="24"/>
          <w:szCs w:val="24"/>
        </w:rPr>
        <w:t>in this process please go to</w:t>
      </w:r>
      <w:r w:rsidRPr="00990185">
        <w:rPr>
          <w:rFonts w:ascii="Arial" w:eastAsia="Times New Roman" w:hAnsi="Arial" w:cs="Arial"/>
          <w:color w:val="000000" w:themeColor="text1"/>
          <w:sz w:val="24"/>
          <w:szCs w:val="24"/>
        </w:rPr>
        <w:t> </w:t>
      </w:r>
      <w:hyperlink r:id="rId12" w:tgtFrame="_blank" w:history="1">
        <w:r w:rsidRPr="00990185">
          <w:rPr>
            <w:rStyle w:val="Hyperlink"/>
            <w:rFonts w:ascii="Gill Sans MT" w:eastAsia="Times New Roman" w:hAnsi="Gill Sans MT" w:cs="Calibri"/>
            <w:sz w:val="24"/>
            <w:szCs w:val="24"/>
          </w:rPr>
          <w:t>https://www.gov.uk/dbs-check-applicant-criminal-record</w:t>
        </w:r>
      </w:hyperlink>
      <w:r w:rsidRPr="00990185">
        <w:rPr>
          <w:rFonts w:ascii="Gill Sans MT" w:eastAsia="Times New Roman" w:hAnsi="Gill Sans MT" w:cs="Calibri"/>
          <w:color w:val="000000" w:themeColor="text1"/>
          <w:sz w:val="24"/>
          <w:szCs w:val="24"/>
        </w:rPr>
        <w:t>.  An online search will be undertaken for shortlisted candidates as part of the recruitment process on information available in the public domain. Candidates should disclose anything that may be relevant in line with </w:t>
      </w:r>
      <w:hyperlink r:id="rId13" w:tgtFrame="_blank" w:history="1">
        <w:r w:rsidRPr="00990185">
          <w:rPr>
            <w:rStyle w:val="Hyperlink"/>
            <w:rFonts w:ascii="Gill Sans MT" w:eastAsia="Times New Roman" w:hAnsi="Gill Sans MT" w:cs="Calibri"/>
            <w:sz w:val="24"/>
            <w:szCs w:val="24"/>
          </w:rPr>
          <w:t>Keeping Children Safe in Education</w:t>
        </w:r>
      </w:hyperlink>
      <w:r w:rsidRPr="00990185">
        <w:rPr>
          <w:rFonts w:ascii="Gill Sans MT" w:eastAsia="Times New Roman" w:hAnsi="Gill Sans MT" w:cs="Calibri"/>
          <w:color w:val="000000" w:themeColor="text1"/>
          <w:sz w:val="24"/>
          <w:szCs w:val="24"/>
        </w:rPr>
        <w:t>.  </w:t>
      </w:r>
    </w:p>
    <w:p w14:paraId="7BBF9BB0" w14:textId="77777777" w:rsidR="00DD1E78" w:rsidRPr="00990185" w:rsidRDefault="00DD1E78" w:rsidP="00DD1E78">
      <w:pPr>
        <w:spacing w:before="120" w:after="120" w:line="240" w:lineRule="atLeast"/>
        <w:jc w:val="both"/>
        <w:rPr>
          <w:rFonts w:ascii="Gill Sans MT" w:eastAsia="Times New Roman" w:hAnsi="Gill Sans MT" w:cs="Calibri"/>
          <w:color w:val="000000" w:themeColor="text1"/>
          <w:sz w:val="24"/>
          <w:szCs w:val="24"/>
        </w:rPr>
      </w:pPr>
      <w:r w:rsidRPr="00990185">
        <w:rPr>
          <w:rFonts w:ascii="Gill Sans MT" w:eastAsia="Times New Roman" w:hAnsi="Gill Sans MT" w:cs="Calibri"/>
          <w:color w:val="000000" w:themeColor="text1"/>
          <w:sz w:val="24"/>
          <w:szCs w:val="24"/>
        </w:rPr>
        <w:t> </w:t>
      </w:r>
    </w:p>
    <w:p w14:paraId="00C4B3B7" w14:textId="77777777" w:rsidR="00DD1E78" w:rsidRPr="00990185" w:rsidRDefault="00DD1E78" w:rsidP="00DD1E78">
      <w:pPr>
        <w:spacing w:before="120" w:after="120" w:line="240" w:lineRule="atLeast"/>
        <w:jc w:val="both"/>
        <w:rPr>
          <w:rFonts w:ascii="Gill Sans MT" w:eastAsia="Times New Roman" w:hAnsi="Gill Sans MT" w:cs="Calibri"/>
          <w:color w:val="000000" w:themeColor="text1"/>
          <w:sz w:val="24"/>
          <w:szCs w:val="24"/>
        </w:rPr>
      </w:pPr>
      <w:r w:rsidRPr="00990185">
        <w:rPr>
          <w:rFonts w:ascii="Gill Sans MT" w:eastAsia="Times New Roman" w:hAnsi="Gill Sans MT" w:cs="Calibri"/>
          <w:color w:val="000000" w:themeColor="text1"/>
          <w:sz w:val="24"/>
          <w:szCs w:val="24"/>
        </w:rPr>
        <w:t>The Diocese of Chichester Academy Trust is committed to meeting the needs of our diverse community and aim to have a workforce reflecting this diversity. </w:t>
      </w:r>
    </w:p>
    <w:p w14:paraId="61E96462" w14:textId="77777777" w:rsidR="00FE7FED" w:rsidRDefault="00FE7FED" w:rsidP="00FE7FED">
      <w:pPr>
        <w:spacing w:before="120" w:after="120" w:line="240" w:lineRule="atLeast"/>
        <w:jc w:val="both"/>
        <w:rPr>
          <w:rFonts w:ascii="Gill Sans MT" w:eastAsia="Times New Roman" w:hAnsi="Gill Sans MT" w:cs="Calibri"/>
          <w:b/>
          <w:color w:val="65509A"/>
          <w:sz w:val="24"/>
          <w:szCs w:val="24"/>
          <w:highlight w:val="yellow"/>
          <w:u w:val="single"/>
        </w:rPr>
      </w:pPr>
    </w:p>
    <w:p w14:paraId="0EDE1FC6" w14:textId="2468C20E" w:rsidR="00BB6AB0" w:rsidRPr="00FE7FED" w:rsidRDefault="49F3AB68" w:rsidP="00FE7FED">
      <w:pPr>
        <w:spacing w:before="120" w:after="120" w:line="240" w:lineRule="atLeast"/>
        <w:jc w:val="both"/>
        <w:rPr>
          <w:rFonts w:ascii="Gill Sans MT" w:eastAsia="Times New Roman" w:hAnsi="Gill Sans MT" w:cs="Calibri"/>
          <w:b/>
          <w:color w:val="65509A"/>
          <w:sz w:val="24"/>
          <w:szCs w:val="24"/>
          <w:highlight w:val="yellow"/>
          <w:u w:val="single"/>
        </w:rPr>
      </w:pPr>
      <w:r w:rsidRPr="008636BD">
        <w:rPr>
          <w:rFonts w:ascii="Gill Sans MT" w:eastAsia="Times New Roman" w:hAnsi="Gill Sans MT" w:cs="Calibri"/>
          <w:b/>
          <w:color w:val="65509A"/>
          <w:sz w:val="24"/>
          <w:szCs w:val="24"/>
          <w:u w:val="single"/>
        </w:rPr>
        <w:t xml:space="preserve">Diversity, Equity, and Inclusion (DEI): </w:t>
      </w:r>
    </w:p>
    <w:p w14:paraId="1F0D666F" w14:textId="6A189A21" w:rsidR="13C859DB" w:rsidRDefault="008636BD">
      <w:pPr>
        <w:rPr>
          <w:rFonts w:ascii="Gill Sans MT" w:eastAsia="Times New Roman" w:hAnsi="Gill Sans MT" w:cs="Calibri"/>
          <w:color w:val="000000" w:themeColor="text1"/>
          <w:sz w:val="24"/>
          <w:szCs w:val="24"/>
        </w:rPr>
      </w:pPr>
      <w:r w:rsidRPr="008636BD">
        <w:rPr>
          <w:rFonts w:ascii="Gill Sans MT" w:eastAsia="Times New Roman" w:hAnsi="Gill Sans MT" w:cs="Calibri"/>
          <w:color w:val="000000" w:themeColor="text1"/>
          <w:sz w:val="24"/>
          <w:szCs w:val="24"/>
        </w:rPr>
        <w:t>DCAT is committed to diversity, equity and inclusion, and to creating a workplace where everyone is valued and supported. We welcome applications from people of all backgrounds and are dedicated to ensuring fair, inclusive and transparent recruitment and employment practices, enabling all staff to thrive.</w:t>
      </w:r>
    </w:p>
    <w:p w14:paraId="04058A86" w14:textId="77777777" w:rsidR="00414954" w:rsidRDefault="00414954"/>
    <w:p w14:paraId="6E0967DF" w14:textId="77777777" w:rsidR="008F3DA6" w:rsidRDefault="008F3DA6"/>
    <w:p w14:paraId="5D222E24" w14:textId="77777777" w:rsidR="0017692C" w:rsidRDefault="0017692C">
      <w:pPr>
        <w:rPr>
          <w:rFonts w:ascii="Gill Sans MT" w:eastAsia="Times New Roman" w:hAnsi="Gill Sans MT" w:cs="Calibri"/>
          <w:b/>
          <w:bCs/>
          <w:color w:val="65509A"/>
          <w:sz w:val="24"/>
          <w:szCs w:val="24"/>
          <w:u w:val="single"/>
        </w:rPr>
      </w:pPr>
      <w:r>
        <w:rPr>
          <w:rFonts w:ascii="Gill Sans MT" w:eastAsia="Times New Roman" w:hAnsi="Gill Sans MT" w:cs="Calibri"/>
          <w:b/>
          <w:bCs/>
          <w:color w:val="65509A"/>
          <w:sz w:val="24"/>
          <w:szCs w:val="24"/>
          <w:u w:val="single"/>
        </w:rPr>
        <w:br w:type="page"/>
      </w:r>
    </w:p>
    <w:p w14:paraId="58EB4FEF" w14:textId="38F83E47" w:rsidR="00BB6AB0" w:rsidRDefault="00BB6AB0" w:rsidP="1B96D63C">
      <w:pPr>
        <w:spacing w:after="0" w:line="384" w:lineRule="exact"/>
        <w:textAlignment w:val="baseline"/>
        <w:rPr>
          <w:rFonts w:ascii="Gill Sans MT" w:eastAsia="Times New Roman" w:hAnsi="Gill Sans MT" w:cs="Calibri"/>
          <w:b/>
          <w:bCs/>
          <w:color w:val="65509A"/>
          <w:sz w:val="24"/>
          <w:szCs w:val="24"/>
          <w:u w:val="single"/>
        </w:rPr>
      </w:pPr>
      <w:commentRangeStart w:id="0"/>
      <w:r w:rsidRPr="7EED1F4A">
        <w:rPr>
          <w:rFonts w:ascii="Gill Sans MT" w:eastAsia="Times New Roman" w:hAnsi="Gill Sans MT" w:cs="Calibri"/>
          <w:b/>
          <w:bCs/>
          <w:color w:val="65509A"/>
          <w:sz w:val="24"/>
          <w:szCs w:val="24"/>
          <w:u w:val="single"/>
        </w:rPr>
        <w:t xml:space="preserve">Person Specification </w:t>
      </w:r>
      <w:bookmarkStart w:id="1" w:name="_Hlk39669727"/>
      <w:commentRangeEnd w:id="0"/>
      <w:r>
        <w:rPr>
          <w:rStyle w:val="CommentReference"/>
        </w:rPr>
        <w:commentReference w:id="0"/>
      </w:r>
    </w:p>
    <w:p w14:paraId="5ACDDF0C" w14:textId="77777777" w:rsidR="00C56795" w:rsidRPr="000F1EE3" w:rsidRDefault="00C56795" w:rsidP="1B96D63C">
      <w:pPr>
        <w:spacing w:after="0" w:line="384" w:lineRule="exact"/>
        <w:textAlignment w:val="baseline"/>
        <w:rPr>
          <w:rFonts w:ascii="Gill Sans MT" w:eastAsia="Arial" w:hAnsi="Gill Sans MT" w:cs="Calibri"/>
          <w:b/>
          <w:bCs/>
          <w:color w:val="000000"/>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71"/>
        <w:gridCol w:w="1276"/>
        <w:gridCol w:w="1418"/>
      </w:tblGrid>
      <w:tr w:rsidR="00F67729" w:rsidRPr="00BB6AB0" w14:paraId="429A0DDD" w14:textId="77777777" w:rsidTr="00AD3E18">
        <w:trPr>
          <w:trHeight w:val="350"/>
        </w:trPr>
        <w:tc>
          <w:tcPr>
            <w:tcW w:w="7371" w:type="dxa"/>
            <w:shd w:val="clear" w:color="auto" w:fill="D9D9D9" w:themeFill="background1" w:themeFillShade="D9"/>
          </w:tcPr>
          <w:p w14:paraId="2B77C84A" w14:textId="6796612B" w:rsidR="00F67729" w:rsidRPr="000F1EE3" w:rsidRDefault="008636BD" w:rsidP="1B96D63C">
            <w:pPr>
              <w:spacing w:after="0" w:line="240" w:lineRule="auto"/>
              <w:rPr>
                <w:rFonts w:ascii="Gill Sans MT" w:eastAsia="Calibri" w:hAnsi="Gill Sans MT" w:cs="Arial"/>
                <w:b/>
                <w:bCs/>
                <w:color w:val="65509A"/>
                <w:sz w:val="24"/>
                <w:szCs w:val="24"/>
              </w:rPr>
            </w:pPr>
            <w:r>
              <w:rPr>
                <w:rFonts w:ascii="Gill Sans MT" w:eastAsia="Calibri" w:hAnsi="Gill Sans MT" w:cs="Arial"/>
                <w:b/>
                <w:bCs/>
                <w:color w:val="65509A"/>
                <w:sz w:val="24"/>
                <w:szCs w:val="24"/>
              </w:rPr>
              <w:t>Qualifications</w:t>
            </w:r>
            <w:r w:rsidR="67DA4201" w:rsidRPr="000F1EE3">
              <w:rPr>
                <w:rFonts w:ascii="Gill Sans MT" w:eastAsia="Calibri" w:hAnsi="Gill Sans MT" w:cs="Arial"/>
                <w:b/>
                <w:bCs/>
                <w:color w:val="65509A"/>
                <w:sz w:val="24"/>
                <w:szCs w:val="24"/>
              </w:rPr>
              <w:t>:</w:t>
            </w:r>
          </w:p>
        </w:tc>
        <w:tc>
          <w:tcPr>
            <w:tcW w:w="1276" w:type="dxa"/>
            <w:shd w:val="clear" w:color="auto" w:fill="D9D9D9" w:themeFill="background1" w:themeFillShade="D9"/>
          </w:tcPr>
          <w:p w14:paraId="13D8DF2A" w14:textId="5A760323" w:rsidR="00F67729" w:rsidRPr="000F1EE3" w:rsidRDefault="67DA4201" w:rsidP="1B96D63C">
            <w:pPr>
              <w:spacing w:after="0" w:line="240" w:lineRule="auto"/>
              <w:jc w:val="center"/>
              <w:rPr>
                <w:rFonts w:ascii="Gill Sans MT" w:eastAsia="Calibri" w:hAnsi="Gill Sans MT" w:cs="Arial"/>
                <w:color w:val="666699"/>
                <w:sz w:val="24"/>
                <w:szCs w:val="24"/>
              </w:rPr>
            </w:pPr>
            <w:r w:rsidRPr="000F1EE3">
              <w:rPr>
                <w:rFonts w:ascii="Gill Sans MT" w:eastAsia="Times New Roman" w:hAnsi="Gill Sans MT" w:cs="Calibri"/>
                <w:b/>
                <w:bCs/>
                <w:color w:val="6852A2"/>
                <w:sz w:val="24"/>
                <w:szCs w:val="24"/>
              </w:rPr>
              <w:t>Essential</w:t>
            </w:r>
          </w:p>
        </w:tc>
        <w:tc>
          <w:tcPr>
            <w:tcW w:w="1418" w:type="dxa"/>
            <w:shd w:val="clear" w:color="auto" w:fill="D9D9D9" w:themeFill="background1" w:themeFillShade="D9"/>
          </w:tcPr>
          <w:p w14:paraId="35882256" w14:textId="59948AA5" w:rsidR="00F67729" w:rsidRPr="000F1EE3" w:rsidRDefault="67DA4201" w:rsidP="1B96D63C">
            <w:pPr>
              <w:spacing w:after="0" w:line="240" w:lineRule="auto"/>
              <w:jc w:val="center"/>
              <w:rPr>
                <w:rFonts w:ascii="Gill Sans MT" w:eastAsia="Calibri" w:hAnsi="Gill Sans MT" w:cs="Arial"/>
                <w:color w:val="666699"/>
                <w:sz w:val="24"/>
                <w:szCs w:val="24"/>
              </w:rPr>
            </w:pPr>
            <w:r w:rsidRPr="000F1EE3">
              <w:rPr>
                <w:rFonts w:ascii="Gill Sans MT" w:eastAsia="Times New Roman" w:hAnsi="Gill Sans MT" w:cs="Calibri"/>
                <w:b/>
                <w:bCs/>
                <w:color w:val="6852A2"/>
                <w:sz w:val="24"/>
                <w:szCs w:val="24"/>
              </w:rPr>
              <w:t>Desirable</w:t>
            </w:r>
          </w:p>
        </w:tc>
      </w:tr>
      <w:tr w:rsidR="00E9596C" w:rsidRPr="00BB6AB0" w14:paraId="4D14AA25" w14:textId="77777777" w:rsidTr="00AD3E18">
        <w:trPr>
          <w:trHeight w:val="350"/>
        </w:trPr>
        <w:tc>
          <w:tcPr>
            <w:tcW w:w="7371" w:type="dxa"/>
          </w:tcPr>
          <w:p w14:paraId="392E1E40" w14:textId="7DF2DBAE" w:rsidR="00E9596C" w:rsidRPr="00422F34" w:rsidRDefault="00513CC8" w:rsidP="00C56795">
            <w:pPr>
              <w:pStyle w:val="ListParagraph"/>
              <w:numPr>
                <w:ilvl w:val="0"/>
                <w:numId w:val="1"/>
              </w:numPr>
              <w:ind w:left="179" w:hanging="179"/>
              <w:jc w:val="both"/>
              <w:rPr>
                <w:rFonts w:ascii="Gill Sans MT" w:eastAsia="Arial" w:hAnsi="Gill Sans MT" w:cstheme="minorHAnsi"/>
                <w:lang w:val="en-US"/>
              </w:rPr>
            </w:pPr>
            <w:r w:rsidRPr="00513CC8">
              <w:rPr>
                <w:rFonts w:ascii="Gill Sans MT" w:eastAsia="Arial" w:hAnsi="Gill Sans MT" w:cstheme="minorHAnsi"/>
                <w:lang w:val="en-US"/>
              </w:rPr>
              <w:t>Achievement of the Professional Standards for Higher Level Teaching Assistants or able to demonstrate equivalent experience as approved by the Headteacher</w:t>
            </w:r>
          </w:p>
        </w:tc>
        <w:tc>
          <w:tcPr>
            <w:tcW w:w="1276" w:type="dxa"/>
          </w:tcPr>
          <w:p w14:paraId="394B488E" w14:textId="77777777" w:rsidR="00E9596C" w:rsidRPr="00E543A1" w:rsidRDefault="00E9596C" w:rsidP="00E543A1">
            <w:pPr>
              <w:pStyle w:val="ListParagraph"/>
              <w:numPr>
                <w:ilvl w:val="0"/>
                <w:numId w:val="12"/>
              </w:numPr>
              <w:spacing w:after="0" w:line="240" w:lineRule="auto"/>
              <w:jc w:val="center"/>
              <w:rPr>
                <w:rFonts w:ascii="Gill Sans MT" w:eastAsia="Times New Roman" w:hAnsi="Gill Sans MT" w:cs="Calibri"/>
                <w:b/>
                <w:bCs/>
                <w:sz w:val="24"/>
                <w:szCs w:val="24"/>
              </w:rPr>
            </w:pPr>
          </w:p>
        </w:tc>
        <w:tc>
          <w:tcPr>
            <w:tcW w:w="1418" w:type="dxa"/>
          </w:tcPr>
          <w:p w14:paraId="182B381F" w14:textId="77777777" w:rsidR="00E9596C" w:rsidRPr="00622E0B" w:rsidRDefault="00E9596C" w:rsidP="00E543A1">
            <w:pPr>
              <w:pStyle w:val="ListParagraph"/>
              <w:spacing w:after="0" w:line="240" w:lineRule="auto"/>
              <w:rPr>
                <w:rFonts w:ascii="Gill Sans MT" w:eastAsia="Times New Roman" w:hAnsi="Gill Sans MT" w:cs="Calibri"/>
                <w:b/>
                <w:bCs/>
                <w:sz w:val="24"/>
                <w:szCs w:val="24"/>
              </w:rPr>
            </w:pPr>
          </w:p>
        </w:tc>
      </w:tr>
      <w:tr w:rsidR="001E69B4" w:rsidRPr="00BB6AB0" w14:paraId="7A99A1CC" w14:textId="77777777" w:rsidTr="00AD3E18">
        <w:trPr>
          <w:trHeight w:val="350"/>
        </w:trPr>
        <w:tc>
          <w:tcPr>
            <w:tcW w:w="7371" w:type="dxa"/>
          </w:tcPr>
          <w:p w14:paraId="2254DFF4" w14:textId="64D56E21" w:rsidR="001E69B4" w:rsidRPr="001E69B4" w:rsidRDefault="00422F34" w:rsidP="00C56795">
            <w:pPr>
              <w:pStyle w:val="ListParagraph"/>
              <w:numPr>
                <w:ilvl w:val="0"/>
                <w:numId w:val="1"/>
              </w:numPr>
              <w:ind w:left="179" w:hanging="179"/>
              <w:jc w:val="both"/>
              <w:rPr>
                <w:rFonts w:ascii="Gill Sans MT" w:eastAsia="Arial" w:hAnsi="Gill Sans MT" w:cstheme="minorHAnsi"/>
                <w:lang w:val="en-US"/>
              </w:rPr>
            </w:pPr>
            <w:r w:rsidRPr="00422F34">
              <w:rPr>
                <w:rFonts w:ascii="Gill Sans MT" w:eastAsia="Arial" w:hAnsi="Gill Sans MT" w:cstheme="minorHAnsi"/>
                <w:lang w:val="en-US"/>
              </w:rPr>
              <w:t xml:space="preserve">QCF level 2 in </w:t>
            </w:r>
            <w:proofErr w:type="spellStart"/>
            <w:r w:rsidRPr="00422F34">
              <w:rPr>
                <w:rFonts w:ascii="Gill Sans MT" w:eastAsia="Arial" w:hAnsi="Gill Sans MT" w:cstheme="minorHAnsi"/>
                <w:lang w:val="en-US"/>
              </w:rPr>
              <w:t>maths</w:t>
            </w:r>
            <w:proofErr w:type="spellEnd"/>
            <w:r w:rsidRPr="00422F34">
              <w:rPr>
                <w:rFonts w:ascii="Gill Sans MT" w:eastAsia="Arial" w:hAnsi="Gill Sans MT" w:cstheme="minorHAnsi"/>
                <w:lang w:val="en-US"/>
              </w:rPr>
              <w:t xml:space="preserve"> and English</w:t>
            </w:r>
          </w:p>
        </w:tc>
        <w:tc>
          <w:tcPr>
            <w:tcW w:w="1276" w:type="dxa"/>
          </w:tcPr>
          <w:p w14:paraId="2D205B6C" w14:textId="77777777" w:rsidR="001E69B4" w:rsidRPr="00E543A1" w:rsidRDefault="001E69B4" w:rsidP="00E543A1">
            <w:pPr>
              <w:pStyle w:val="ListParagraph"/>
              <w:numPr>
                <w:ilvl w:val="0"/>
                <w:numId w:val="12"/>
              </w:numPr>
              <w:spacing w:after="0" w:line="240" w:lineRule="auto"/>
              <w:jc w:val="center"/>
              <w:rPr>
                <w:rFonts w:ascii="Gill Sans MT" w:eastAsia="Times New Roman" w:hAnsi="Gill Sans MT" w:cs="Calibri"/>
                <w:b/>
                <w:bCs/>
                <w:sz w:val="24"/>
                <w:szCs w:val="24"/>
              </w:rPr>
            </w:pPr>
          </w:p>
        </w:tc>
        <w:tc>
          <w:tcPr>
            <w:tcW w:w="1418" w:type="dxa"/>
          </w:tcPr>
          <w:p w14:paraId="4D601886" w14:textId="77777777" w:rsidR="001E69B4" w:rsidRPr="00622E0B" w:rsidRDefault="001E69B4" w:rsidP="00E543A1">
            <w:pPr>
              <w:pStyle w:val="ListParagraph"/>
              <w:spacing w:after="0" w:line="240" w:lineRule="auto"/>
              <w:rPr>
                <w:rFonts w:ascii="Gill Sans MT" w:eastAsia="Times New Roman" w:hAnsi="Gill Sans MT" w:cs="Calibri"/>
                <w:b/>
                <w:bCs/>
                <w:sz w:val="24"/>
                <w:szCs w:val="24"/>
              </w:rPr>
            </w:pPr>
          </w:p>
        </w:tc>
      </w:tr>
      <w:tr w:rsidR="00E9596C" w:rsidRPr="00BB6AB0" w14:paraId="577EC80F" w14:textId="77777777" w:rsidTr="00AD3E18">
        <w:trPr>
          <w:trHeight w:val="350"/>
        </w:trPr>
        <w:tc>
          <w:tcPr>
            <w:tcW w:w="7371" w:type="dxa"/>
            <w:shd w:val="clear" w:color="auto" w:fill="D9D9D9" w:themeFill="background1" w:themeFillShade="D9"/>
          </w:tcPr>
          <w:p w14:paraId="6B3434BF" w14:textId="4C1208FA" w:rsidR="00E9596C" w:rsidRDefault="00E9596C" w:rsidP="00C56795">
            <w:pPr>
              <w:spacing w:after="0" w:line="240" w:lineRule="auto"/>
              <w:jc w:val="both"/>
              <w:rPr>
                <w:rFonts w:ascii="Gill Sans MT" w:eastAsia="Calibri" w:hAnsi="Gill Sans MT" w:cs="Arial"/>
                <w:b/>
                <w:bCs/>
                <w:color w:val="65509A"/>
                <w:sz w:val="24"/>
                <w:szCs w:val="24"/>
              </w:rPr>
            </w:pPr>
            <w:r>
              <w:rPr>
                <w:rFonts w:ascii="Gill Sans MT" w:eastAsia="Calibri" w:hAnsi="Gill Sans MT" w:cs="Arial"/>
                <w:b/>
                <w:bCs/>
                <w:color w:val="65509A"/>
                <w:sz w:val="24"/>
                <w:szCs w:val="24"/>
              </w:rPr>
              <w:t xml:space="preserve">Experience and Knowledge: </w:t>
            </w:r>
          </w:p>
        </w:tc>
        <w:tc>
          <w:tcPr>
            <w:tcW w:w="1276" w:type="dxa"/>
            <w:shd w:val="clear" w:color="auto" w:fill="D9D9D9" w:themeFill="background1" w:themeFillShade="D9"/>
          </w:tcPr>
          <w:p w14:paraId="4CD86A7D" w14:textId="3CEF3718" w:rsidR="00E9596C" w:rsidRPr="000F1EE3" w:rsidRDefault="00E9596C" w:rsidP="1B96D63C">
            <w:pPr>
              <w:spacing w:after="0" w:line="240" w:lineRule="auto"/>
              <w:jc w:val="center"/>
              <w:rPr>
                <w:rFonts w:ascii="Gill Sans MT" w:eastAsia="Times New Roman" w:hAnsi="Gill Sans MT" w:cs="Calibri"/>
                <w:b/>
                <w:bCs/>
                <w:color w:val="6852A2"/>
                <w:sz w:val="24"/>
                <w:szCs w:val="24"/>
              </w:rPr>
            </w:pPr>
            <w:r>
              <w:rPr>
                <w:rFonts w:ascii="Gill Sans MT" w:eastAsia="Times New Roman" w:hAnsi="Gill Sans MT" w:cs="Calibri"/>
                <w:b/>
                <w:bCs/>
                <w:color w:val="6852A2"/>
                <w:sz w:val="24"/>
                <w:szCs w:val="24"/>
              </w:rPr>
              <w:t>Essential</w:t>
            </w:r>
          </w:p>
        </w:tc>
        <w:tc>
          <w:tcPr>
            <w:tcW w:w="1418" w:type="dxa"/>
            <w:shd w:val="clear" w:color="auto" w:fill="D9D9D9" w:themeFill="background1" w:themeFillShade="D9"/>
          </w:tcPr>
          <w:p w14:paraId="257A14DA" w14:textId="785785A5" w:rsidR="00E9596C" w:rsidRPr="000F1EE3" w:rsidRDefault="00E9596C" w:rsidP="1B96D63C">
            <w:pPr>
              <w:spacing w:after="0" w:line="240" w:lineRule="auto"/>
              <w:jc w:val="center"/>
              <w:rPr>
                <w:rFonts w:ascii="Gill Sans MT" w:eastAsia="Times New Roman" w:hAnsi="Gill Sans MT" w:cs="Calibri"/>
                <w:b/>
                <w:bCs/>
                <w:color w:val="6852A2"/>
                <w:sz w:val="24"/>
                <w:szCs w:val="24"/>
              </w:rPr>
            </w:pPr>
            <w:r>
              <w:rPr>
                <w:rFonts w:ascii="Gill Sans MT" w:eastAsia="Times New Roman" w:hAnsi="Gill Sans MT" w:cs="Calibri"/>
                <w:b/>
                <w:bCs/>
                <w:color w:val="6852A2"/>
                <w:sz w:val="24"/>
                <w:szCs w:val="24"/>
              </w:rPr>
              <w:t>Desirable</w:t>
            </w:r>
          </w:p>
        </w:tc>
      </w:tr>
      <w:tr w:rsidR="00F71AC3" w:rsidRPr="00BB6AB0" w14:paraId="14642B27" w14:textId="77777777" w:rsidTr="00AD3E18">
        <w:trPr>
          <w:trHeight w:val="350"/>
        </w:trPr>
        <w:tc>
          <w:tcPr>
            <w:tcW w:w="7371" w:type="dxa"/>
          </w:tcPr>
          <w:p w14:paraId="33F9C00B" w14:textId="42B69F6E" w:rsidR="00F71AC3" w:rsidRPr="00422F34" w:rsidRDefault="000D2C36" w:rsidP="00C56795">
            <w:pPr>
              <w:pStyle w:val="ListParagraph"/>
              <w:numPr>
                <w:ilvl w:val="0"/>
                <w:numId w:val="1"/>
              </w:numPr>
              <w:ind w:left="179" w:hanging="179"/>
              <w:jc w:val="both"/>
              <w:rPr>
                <w:rFonts w:ascii="Gill Sans MT" w:eastAsia="Times New Roman" w:hAnsi="Gill Sans MT" w:cs="Times New Roman"/>
                <w:lang w:eastAsia="en-GB"/>
              </w:rPr>
            </w:pPr>
            <w:r w:rsidRPr="000D2C36">
              <w:rPr>
                <w:rFonts w:ascii="Gill Sans MT" w:eastAsia="Times New Roman" w:hAnsi="Gill Sans MT" w:cs="Times New Roman"/>
                <w:lang w:eastAsia="en-GB"/>
              </w:rPr>
              <w:t>Ability to contribute effectively to teachers’ planning and preparation of lessons</w:t>
            </w:r>
          </w:p>
        </w:tc>
        <w:tc>
          <w:tcPr>
            <w:tcW w:w="1276" w:type="dxa"/>
          </w:tcPr>
          <w:p w14:paraId="0F4924F0" w14:textId="77777777" w:rsidR="00F71AC3" w:rsidRPr="000F1EE3" w:rsidRDefault="00F71AC3"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041AD4D9" w14:textId="59B7B5CC" w:rsidR="00F71AC3" w:rsidRPr="00DE7BC2" w:rsidRDefault="00F71AC3" w:rsidP="1B96D63C">
            <w:pPr>
              <w:spacing w:after="0" w:line="240" w:lineRule="auto"/>
              <w:jc w:val="center"/>
              <w:rPr>
                <w:rFonts w:ascii="Gill Sans MT" w:eastAsia="Calibri" w:hAnsi="Gill Sans MT" w:cs="Arial"/>
                <w:sz w:val="24"/>
                <w:szCs w:val="24"/>
              </w:rPr>
            </w:pPr>
          </w:p>
        </w:tc>
      </w:tr>
      <w:tr w:rsidR="000D2C36" w:rsidRPr="00BB6AB0" w14:paraId="776EBE6F" w14:textId="77777777" w:rsidTr="00AD3E18">
        <w:trPr>
          <w:trHeight w:val="350"/>
        </w:trPr>
        <w:tc>
          <w:tcPr>
            <w:tcW w:w="7371" w:type="dxa"/>
          </w:tcPr>
          <w:p w14:paraId="42A40E2B" w14:textId="35A9C874" w:rsidR="000D2C36" w:rsidRPr="00422F34" w:rsidRDefault="00666255" w:rsidP="00C56795">
            <w:pPr>
              <w:pStyle w:val="ListParagraph"/>
              <w:numPr>
                <w:ilvl w:val="0"/>
                <w:numId w:val="1"/>
              </w:numPr>
              <w:ind w:left="179" w:hanging="179"/>
              <w:jc w:val="both"/>
              <w:rPr>
                <w:rFonts w:ascii="Gill Sans MT" w:eastAsia="Arial" w:hAnsi="Gill Sans MT" w:cstheme="minorHAnsi"/>
                <w:lang w:val="en-US"/>
              </w:rPr>
            </w:pPr>
            <w:r w:rsidRPr="00666255">
              <w:rPr>
                <w:rFonts w:ascii="Gill Sans MT" w:eastAsia="Arial" w:hAnsi="Gill Sans MT" w:cstheme="minorHAnsi"/>
                <w:lang w:val="en-US"/>
              </w:rPr>
              <w:t xml:space="preserve">Ability to plan own role in lessons including how feedback will be provided to pupils and colleagues on pupils’ learning and </w:t>
            </w:r>
            <w:proofErr w:type="spellStart"/>
            <w:r w:rsidRPr="00666255">
              <w:rPr>
                <w:rFonts w:ascii="Gill Sans MT" w:eastAsia="Arial" w:hAnsi="Gill Sans MT" w:cstheme="minorHAnsi"/>
                <w:lang w:val="en-US"/>
              </w:rPr>
              <w:t>behaviour</w:t>
            </w:r>
            <w:proofErr w:type="spellEnd"/>
          </w:p>
        </w:tc>
        <w:tc>
          <w:tcPr>
            <w:tcW w:w="1276" w:type="dxa"/>
          </w:tcPr>
          <w:p w14:paraId="2AC07099" w14:textId="77777777" w:rsidR="000D2C36" w:rsidRPr="00003792" w:rsidRDefault="000D2C36"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33AC636B" w14:textId="77777777" w:rsidR="000D2C36" w:rsidRPr="00DE7BC2" w:rsidRDefault="000D2C36" w:rsidP="1B96D63C">
            <w:pPr>
              <w:spacing w:after="0" w:line="240" w:lineRule="auto"/>
              <w:jc w:val="center"/>
              <w:rPr>
                <w:rFonts w:ascii="Gill Sans MT" w:eastAsia="Calibri" w:hAnsi="Gill Sans MT" w:cs="Arial"/>
                <w:sz w:val="24"/>
                <w:szCs w:val="24"/>
              </w:rPr>
            </w:pPr>
          </w:p>
        </w:tc>
      </w:tr>
      <w:tr w:rsidR="000D2C36" w:rsidRPr="00BB6AB0" w14:paraId="4D09BF9F" w14:textId="77777777" w:rsidTr="00AD3E18">
        <w:trPr>
          <w:trHeight w:val="350"/>
        </w:trPr>
        <w:tc>
          <w:tcPr>
            <w:tcW w:w="7371" w:type="dxa"/>
          </w:tcPr>
          <w:p w14:paraId="6E8C9BDC" w14:textId="71B53587" w:rsidR="000D2C36" w:rsidRPr="00422F34" w:rsidRDefault="00752709" w:rsidP="00C56795">
            <w:pPr>
              <w:pStyle w:val="ListParagraph"/>
              <w:numPr>
                <w:ilvl w:val="0"/>
                <w:numId w:val="1"/>
              </w:numPr>
              <w:ind w:left="179" w:hanging="179"/>
              <w:jc w:val="both"/>
              <w:rPr>
                <w:rFonts w:ascii="Gill Sans MT" w:eastAsia="Arial" w:hAnsi="Gill Sans MT" w:cstheme="minorHAnsi"/>
                <w:lang w:val="en-US"/>
              </w:rPr>
            </w:pPr>
            <w:r w:rsidRPr="00752709">
              <w:rPr>
                <w:rFonts w:ascii="Gill Sans MT" w:eastAsia="Arial" w:hAnsi="Gill Sans MT" w:cstheme="minorHAnsi"/>
                <w:lang w:val="en-US"/>
              </w:rPr>
              <w:t>Ability to contribute effectively to the selection and preparation of teaching resources that meet the diversity of pupils’ needs and interests</w:t>
            </w:r>
          </w:p>
        </w:tc>
        <w:tc>
          <w:tcPr>
            <w:tcW w:w="1276" w:type="dxa"/>
          </w:tcPr>
          <w:p w14:paraId="23444AB9" w14:textId="77777777" w:rsidR="000D2C36" w:rsidRPr="00003792" w:rsidRDefault="000D2C36"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0DF3622B" w14:textId="77777777" w:rsidR="000D2C36" w:rsidRPr="00DE7BC2" w:rsidRDefault="000D2C36" w:rsidP="1B96D63C">
            <w:pPr>
              <w:spacing w:after="0" w:line="240" w:lineRule="auto"/>
              <w:jc w:val="center"/>
              <w:rPr>
                <w:rFonts w:ascii="Gill Sans MT" w:eastAsia="Calibri" w:hAnsi="Gill Sans MT" w:cs="Arial"/>
                <w:sz w:val="24"/>
                <w:szCs w:val="24"/>
              </w:rPr>
            </w:pPr>
          </w:p>
        </w:tc>
      </w:tr>
      <w:tr w:rsidR="000D2C36" w:rsidRPr="00BB6AB0" w14:paraId="673244B0" w14:textId="77777777" w:rsidTr="00AD3E18">
        <w:trPr>
          <w:trHeight w:val="350"/>
        </w:trPr>
        <w:tc>
          <w:tcPr>
            <w:tcW w:w="7371" w:type="dxa"/>
          </w:tcPr>
          <w:p w14:paraId="0A0912DA" w14:textId="3350B0B1" w:rsidR="000D2C36" w:rsidRPr="00422F34" w:rsidRDefault="00664EC6" w:rsidP="00C56795">
            <w:pPr>
              <w:pStyle w:val="ListParagraph"/>
              <w:numPr>
                <w:ilvl w:val="0"/>
                <w:numId w:val="1"/>
              </w:numPr>
              <w:ind w:left="179" w:hanging="179"/>
              <w:jc w:val="both"/>
              <w:rPr>
                <w:rFonts w:ascii="Gill Sans MT" w:eastAsia="Arial" w:hAnsi="Gill Sans MT" w:cstheme="minorHAnsi"/>
                <w:lang w:val="en-US"/>
              </w:rPr>
            </w:pPr>
            <w:r w:rsidRPr="00664EC6">
              <w:rPr>
                <w:rFonts w:ascii="Gill Sans MT" w:eastAsia="Arial" w:hAnsi="Gill Sans MT" w:cstheme="minorHAnsi"/>
                <w:lang w:val="en-US"/>
              </w:rPr>
              <w:t>Ability to support teachers in evaluating pupils’ progress through a range of assessment activities</w:t>
            </w:r>
          </w:p>
        </w:tc>
        <w:tc>
          <w:tcPr>
            <w:tcW w:w="1276" w:type="dxa"/>
          </w:tcPr>
          <w:p w14:paraId="1924F1BD" w14:textId="77777777" w:rsidR="000D2C36" w:rsidRPr="00003792" w:rsidRDefault="000D2C36"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395AB082" w14:textId="77777777" w:rsidR="000D2C36" w:rsidRPr="00DE7BC2" w:rsidRDefault="000D2C36" w:rsidP="1B96D63C">
            <w:pPr>
              <w:spacing w:after="0" w:line="240" w:lineRule="auto"/>
              <w:jc w:val="center"/>
              <w:rPr>
                <w:rFonts w:ascii="Gill Sans MT" w:eastAsia="Calibri" w:hAnsi="Gill Sans MT" w:cs="Arial"/>
                <w:sz w:val="24"/>
                <w:szCs w:val="24"/>
              </w:rPr>
            </w:pPr>
          </w:p>
        </w:tc>
      </w:tr>
      <w:tr w:rsidR="000D2C36" w:rsidRPr="00BB6AB0" w14:paraId="3BA453BB" w14:textId="77777777" w:rsidTr="00AD3E18">
        <w:trPr>
          <w:trHeight w:val="350"/>
        </w:trPr>
        <w:tc>
          <w:tcPr>
            <w:tcW w:w="7371" w:type="dxa"/>
          </w:tcPr>
          <w:p w14:paraId="0E820F7F" w14:textId="6208E2BD" w:rsidR="000D2C36" w:rsidRPr="00422F34" w:rsidRDefault="006E6645" w:rsidP="00C56795">
            <w:pPr>
              <w:pStyle w:val="ListParagraph"/>
              <w:numPr>
                <w:ilvl w:val="0"/>
                <w:numId w:val="1"/>
              </w:numPr>
              <w:ind w:left="179" w:hanging="179"/>
              <w:jc w:val="both"/>
              <w:rPr>
                <w:rFonts w:ascii="Gill Sans MT" w:eastAsia="Arial" w:hAnsi="Gill Sans MT" w:cstheme="minorHAnsi"/>
                <w:lang w:val="en-US"/>
              </w:rPr>
            </w:pPr>
            <w:r w:rsidRPr="006E6645">
              <w:rPr>
                <w:rFonts w:ascii="Gill Sans MT" w:eastAsia="Arial" w:hAnsi="Gill Sans MT" w:cstheme="minorHAnsi"/>
                <w:lang w:val="en-US"/>
              </w:rPr>
              <w:t>Ability to monitor pupils’ responses to learning and modify approach accordingly</w:t>
            </w:r>
          </w:p>
        </w:tc>
        <w:tc>
          <w:tcPr>
            <w:tcW w:w="1276" w:type="dxa"/>
          </w:tcPr>
          <w:p w14:paraId="2E9942C5" w14:textId="77777777" w:rsidR="000D2C36" w:rsidRPr="00003792" w:rsidRDefault="000D2C36"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48A34BEB" w14:textId="77777777" w:rsidR="000D2C36" w:rsidRPr="00DE7BC2" w:rsidRDefault="000D2C36" w:rsidP="1B96D63C">
            <w:pPr>
              <w:spacing w:after="0" w:line="240" w:lineRule="auto"/>
              <w:jc w:val="center"/>
              <w:rPr>
                <w:rFonts w:ascii="Gill Sans MT" w:eastAsia="Calibri" w:hAnsi="Gill Sans MT" w:cs="Arial"/>
                <w:sz w:val="24"/>
                <w:szCs w:val="24"/>
              </w:rPr>
            </w:pPr>
          </w:p>
        </w:tc>
      </w:tr>
      <w:tr w:rsidR="000D2C36" w:rsidRPr="00BB6AB0" w14:paraId="57070F20" w14:textId="77777777" w:rsidTr="00AD3E18">
        <w:trPr>
          <w:trHeight w:val="350"/>
        </w:trPr>
        <w:tc>
          <w:tcPr>
            <w:tcW w:w="7371" w:type="dxa"/>
          </w:tcPr>
          <w:p w14:paraId="2A2D1336" w14:textId="5A21AF20" w:rsidR="000D2C36" w:rsidRPr="00422F34" w:rsidRDefault="009537BE" w:rsidP="00C56795">
            <w:pPr>
              <w:pStyle w:val="ListParagraph"/>
              <w:numPr>
                <w:ilvl w:val="0"/>
                <w:numId w:val="1"/>
              </w:numPr>
              <w:ind w:left="179" w:hanging="179"/>
              <w:jc w:val="both"/>
              <w:rPr>
                <w:rFonts w:ascii="Gill Sans MT" w:eastAsia="Arial" w:hAnsi="Gill Sans MT" w:cstheme="minorHAnsi"/>
                <w:lang w:val="en-US"/>
              </w:rPr>
            </w:pPr>
            <w:r w:rsidRPr="009537BE">
              <w:rPr>
                <w:rFonts w:ascii="Gill Sans MT" w:eastAsia="Arial" w:hAnsi="Gill Sans MT" w:cstheme="minorHAnsi"/>
                <w:lang w:val="en-US"/>
              </w:rPr>
              <w:t>Ability to contribute to the maintenance and analysis of records of pupils’ progress</w:t>
            </w:r>
          </w:p>
        </w:tc>
        <w:tc>
          <w:tcPr>
            <w:tcW w:w="1276" w:type="dxa"/>
          </w:tcPr>
          <w:p w14:paraId="1E46D623" w14:textId="77777777" w:rsidR="000D2C36" w:rsidRPr="00003792" w:rsidRDefault="000D2C36"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1E91B630" w14:textId="77777777" w:rsidR="000D2C36" w:rsidRPr="00DE7BC2" w:rsidRDefault="000D2C36" w:rsidP="1B96D63C">
            <w:pPr>
              <w:spacing w:after="0" w:line="240" w:lineRule="auto"/>
              <w:jc w:val="center"/>
              <w:rPr>
                <w:rFonts w:ascii="Gill Sans MT" w:eastAsia="Calibri" w:hAnsi="Gill Sans MT" w:cs="Arial"/>
                <w:sz w:val="24"/>
                <w:szCs w:val="24"/>
              </w:rPr>
            </w:pPr>
          </w:p>
        </w:tc>
      </w:tr>
      <w:tr w:rsidR="000D2C36" w:rsidRPr="00BB6AB0" w14:paraId="79E2F6E1" w14:textId="77777777" w:rsidTr="00AD3E18">
        <w:trPr>
          <w:trHeight w:val="350"/>
        </w:trPr>
        <w:tc>
          <w:tcPr>
            <w:tcW w:w="7371" w:type="dxa"/>
          </w:tcPr>
          <w:p w14:paraId="44DC2799" w14:textId="1B9C5A32" w:rsidR="000D2C36" w:rsidRPr="00422F34" w:rsidRDefault="00D57D9B" w:rsidP="00C56795">
            <w:pPr>
              <w:pStyle w:val="ListParagraph"/>
              <w:numPr>
                <w:ilvl w:val="0"/>
                <w:numId w:val="1"/>
              </w:numPr>
              <w:ind w:left="179" w:hanging="179"/>
              <w:jc w:val="both"/>
              <w:rPr>
                <w:rFonts w:ascii="Gill Sans MT" w:eastAsia="Arial" w:hAnsi="Gill Sans MT" w:cstheme="minorHAnsi"/>
                <w:lang w:val="en-US"/>
              </w:rPr>
            </w:pPr>
            <w:r w:rsidRPr="00D57D9B">
              <w:rPr>
                <w:rFonts w:ascii="Gill Sans MT" w:eastAsia="Arial" w:hAnsi="Gill Sans MT" w:cstheme="minorHAnsi"/>
                <w:lang w:val="en-US"/>
              </w:rPr>
              <w:t>Ability to communicate effectively and sensitively with pupils to support their learning</w:t>
            </w:r>
          </w:p>
        </w:tc>
        <w:tc>
          <w:tcPr>
            <w:tcW w:w="1276" w:type="dxa"/>
          </w:tcPr>
          <w:p w14:paraId="4CE804C7" w14:textId="77777777" w:rsidR="000D2C36" w:rsidRPr="00003792" w:rsidRDefault="000D2C36"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7C0C2B38" w14:textId="77777777" w:rsidR="000D2C36" w:rsidRPr="00DE7BC2" w:rsidRDefault="000D2C36" w:rsidP="1B96D63C">
            <w:pPr>
              <w:spacing w:after="0" w:line="240" w:lineRule="auto"/>
              <w:jc w:val="center"/>
              <w:rPr>
                <w:rFonts w:ascii="Gill Sans MT" w:eastAsia="Calibri" w:hAnsi="Gill Sans MT" w:cs="Arial"/>
                <w:sz w:val="24"/>
                <w:szCs w:val="24"/>
              </w:rPr>
            </w:pPr>
          </w:p>
        </w:tc>
      </w:tr>
      <w:tr w:rsidR="000D2C36" w:rsidRPr="00BB6AB0" w14:paraId="654864EE" w14:textId="77777777" w:rsidTr="00AD3E18">
        <w:trPr>
          <w:trHeight w:val="350"/>
        </w:trPr>
        <w:tc>
          <w:tcPr>
            <w:tcW w:w="7371" w:type="dxa"/>
          </w:tcPr>
          <w:p w14:paraId="1326198A" w14:textId="5A92B5CD" w:rsidR="000D2C36" w:rsidRPr="00422F34" w:rsidRDefault="00F153E6" w:rsidP="00C56795">
            <w:pPr>
              <w:pStyle w:val="ListParagraph"/>
              <w:numPr>
                <w:ilvl w:val="0"/>
                <w:numId w:val="1"/>
              </w:numPr>
              <w:ind w:left="179" w:hanging="179"/>
              <w:jc w:val="both"/>
              <w:rPr>
                <w:rFonts w:ascii="Gill Sans MT" w:eastAsia="Arial" w:hAnsi="Gill Sans MT" w:cstheme="minorHAnsi"/>
                <w:lang w:val="en-US"/>
              </w:rPr>
            </w:pPr>
            <w:r w:rsidRPr="00F153E6">
              <w:rPr>
                <w:rFonts w:ascii="Gill Sans MT" w:eastAsia="Arial" w:hAnsi="Gill Sans MT" w:cstheme="minorHAnsi"/>
                <w:lang w:val="en-US"/>
              </w:rPr>
              <w:t>Able to converse at ease with customer and provide advice in accurate spoken English</w:t>
            </w:r>
          </w:p>
        </w:tc>
        <w:tc>
          <w:tcPr>
            <w:tcW w:w="1276" w:type="dxa"/>
          </w:tcPr>
          <w:p w14:paraId="37AE8A17" w14:textId="77777777" w:rsidR="000D2C36" w:rsidRPr="00003792" w:rsidRDefault="000D2C36"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3DF46EB8" w14:textId="77777777" w:rsidR="000D2C36" w:rsidRPr="00DE7BC2" w:rsidRDefault="000D2C36" w:rsidP="1B96D63C">
            <w:pPr>
              <w:spacing w:after="0" w:line="240" w:lineRule="auto"/>
              <w:jc w:val="center"/>
              <w:rPr>
                <w:rFonts w:ascii="Gill Sans MT" w:eastAsia="Calibri" w:hAnsi="Gill Sans MT" w:cs="Arial"/>
                <w:sz w:val="24"/>
                <w:szCs w:val="24"/>
              </w:rPr>
            </w:pPr>
          </w:p>
        </w:tc>
      </w:tr>
      <w:tr w:rsidR="000D2C36" w:rsidRPr="00BB6AB0" w14:paraId="4C5A85A3" w14:textId="77777777" w:rsidTr="00AD3E18">
        <w:trPr>
          <w:trHeight w:val="350"/>
        </w:trPr>
        <w:tc>
          <w:tcPr>
            <w:tcW w:w="7371" w:type="dxa"/>
          </w:tcPr>
          <w:p w14:paraId="2554E15E" w14:textId="330AF43E" w:rsidR="000D2C36" w:rsidRPr="00422F34" w:rsidRDefault="001E4D16" w:rsidP="00C56795">
            <w:pPr>
              <w:pStyle w:val="ListParagraph"/>
              <w:numPr>
                <w:ilvl w:val="0"/>
                <w:numId w:val="1"/>
              </w:numPr>
              <w:ind w:left="179" w:hanging="179"/>
              <w:jc w:val="both"/>
              <w:rPr>
                <w:rFonts w:ascii="Gill Sans MT" w:eastAsia="Arial" w:hAnsi="Gill Sans MT" w:cstheme="minorHAnsi"/>
                <w:lang w:val="en-US"/>
              </w:rPr>
            </w:pPr>
            <w:r w:rsidRPr="001E4D16">
              <w:rPr>
                <w:rFonts w:ascii="Gill Sans MT" w:eastAsia="Arial" w:hAnsi="Gill Sans MT" w:cstheme="minorHAnsi"/>
                <w:lang w:val="en-US"/>
              </w:rPr>
              <w:t>Ability to work collaboratively with colleagues as part of the school team</w:t>
            </w:r>
          </w:p>
        </w:tc>
        <w:tc>
          <w:tcPr>
            <w:tcW w:w="1276" w:type="dxa"/>
          </w:tcPr>
          <w:p w14:paraId="4456A3FF" w14:textId="77777777" w:rsidR="000D2C36" w:rsidRPr="00003792" w:rsidRDefault="000D2C36"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4ADE471A" w14:textId="77777777" w:rsidR="000D2C36" w:rsidRPr="00DE7BC2" w:rsidRDefault="000D2C36" w:rsidP="1B96D63C">
            <w:pPr>
              <w:spacing w:after="0" w:line="240" w:lineRule="auto"/>
              <w:jc w:val="center"/>
              <w:rPr>
                <w:rFonts w:ascii="Gill Sans MT" w:eastAsia="Calibri" w:hAnsi="Gill Sans MT" w:cs="Arial"/>
                <w:sz w:val="24"/>
                <w:szCs w:val="24"/>
              </w:rPr>
            </w:pPr>
          </w:p>
        </w:tc>
      </w:tr>
      <w:tr w:rsidR="000D2C36" w:rsidRPr="00BB6AB0" w14:paraId="0E8E6A6C" w14:textId="77777777" w:rsidTr="00AD3E18">
        <w:trPr>
          <w:trHeight w:val="350"/>
        </w:trPr>
        <w:tc>
          <w:tcPr>
            <w:tcW w:w="7371" w:type="dxa"/>
          </w:tcPr>
          <w:p w14:paraId="47C5AC36" w14:textId="594AA09A" w:rsidR="000D2C36" w:rsidRPr="00422F34" w:rsidRDefault="00491AE8" w:rsidP="00C56795">
            <w:pPr>
              <w:pStyle w:val="ListParagraph"/>
              <w:numPr>
                <w:ilvl w:val="0"/>
                <w:numId w:val="1"/>
              </w:numPr>
              <w:ind w:left="179" w:hanging="179"/>
              <w:jc w:val="both"/>
              <w:rPr>
                <w:rFonts w:ascii="Gill Sans MT" w:eastAsia="Arial" w:hAnsi="Gill Sans MT" w:cstheme="minorHAnsi"/>
                <w:lang w:val="en-US"/>
              </w:rPr>
            </w:pPr>
            <w:r w:rsidRPr="00491AE8">
              <w:rPr>
                <w:rFonts w:ascii="Gill Sans MT" w:eastAsia="Arial" w:hAnsi="Gill Sans MT" w:cstheme="minorHAnsi"/>
                <w:lang w:val="en-US"/>
              </w:rPr>
              <w:t>Ability to guide the work of other adults in the learning environment</w:t>
            </w:r>
          </w:p>
        </w:tc>
        <w:tc>
          <w:tcPr>
            <w:tcW w:w="1276" w:type="dxa"/>
          </w:tcPr>
          <w:p w14:paraId="056C5FF9" w14:textId="77777777" w:rsidR="000D2C36" w:rsidRPr="00003792" w:rsidRDefault="000D2C36"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29AA8A75" w14:textId="77777777" w:rsidR="000D2C36" w:rsidRPr="00DE7BC2" w:rsidRDefault="000D2C36" w:rsidP="1B96D63C">
            <w:pPr>
              <w:spacing w:after="0" w:line="240" w:lineRule="auto"/>
              <w:jc w:val="center"/>
              <w:rPr>
                <w:rFonts w:ascii="Gill Sans MT" w:eastAsia="Calibri" w:hAnsi="Gill Sans MT" w:cs="Arial"/>
                <w:sz w:val="24"/>
                <w:szCs w:val="24"/>
              </w:rPr>
            </w:pPr>
          </w:p>
        </w:tc>
      </w:tr>
      <w:tr w:rsidR="000D2C36" w:rsidRPr="00BB6AB0" w14:paraId="5B8AACDE" w14:textId="77777777" w:rsidTr="00AD3E18">
        <w:trPr>
          <w:trHeight w:val="350"/>
        </w:trPr>
        <w:tc>
          <w:tcPr>
            <w:tcW w:w="7371" w:type="dxa"/>
          </w:tcPr>
          <w:p w14:paraId="08956264" w14:textId="09FE2E13" w:rsidR="000D2C36" w:rsidRPr="00422F34" w:rsidRDefault="0048198D" w:rsidP="00C56795">
            <w:pPr>
              <w:pStyle w:val="ListParagraph"/>
              <w:numPr>
                <w:ilvl w:val="0"/>
                <w:numId w:val="1"/>
              </w:numPr>
              <w:ind w:left="179" w:hanging="179"/>
              <w:jc w:val="both"/>
              <w:rPr>
                <w:rFonts w:ascii="Gill Sans MT" w:eastAsia="Arial" w:hAnsi="Gill Sans MT" w:cstheme="minorHAnsi"/>
                <w:lang w:val="en-US"/>
              </w:rPr>
            </w:pPr>
            <w:r w:rsidRPr="0048198D">
              <w:rPr>
                <w:rFonts w:ascii="Gill Sans MT" w:eastAsia="Arial" w:hAnsi="Gill Sans MT" w:cstheme="minorHAnsi"/>
                <w:lang w:val="en-US"/>
              </w:rPr>
              <w:t xml:space="preserve">Ability to liaise sensitively and effectively with parents and </w:t>
            </w:r>
            <w:proofErr w:type="spellStart"/>
            <w:r w:rsidRPr="0048198D">
              <w:rPr>
                <w:rFonts w:ascii="Gill Sans MT" w:eastAsia="Arial" w:hAnsi="Gill Sans MT" w:cstheme="minorHAnsi"/>
                <w:lang w:val="en-US"/>
              </w:rPr>
              <w:t>carers</w:t>
            </w:r>
            <w:proofErr w:type="spellEnd"/>
            <w:r w:rsidRPr="0048198D">
              <w:rPr>
                <w:rFonts w:ascii="Gill Sans MT" w:eastAsia="Arial" w:hAnsi="Gill Sans MT" w:cstheme="minorHAnsi"/>
                <w:lang w:val="en-US"/>
              </w:rPr>
              <w:t xml:space="preserve">, </w:t>
            </w:r>
            <w:proofErr w:type="spellStart"/>
            <w:r w:rsidRPr="0048198D">
              <w:rPr>
                <w:rFonts w:ascii="Gill Sans MT" w:eastAsia="Arial" w:hAnsi="Gill Sans MT" w:cstheme="minorHAnsi"/>
                <w:lang w:val="en-US"/>
              </w:rPr>
              <w:t>recognising</w:t>
            </w:r>
            <w:proofErr w:type="spellEnd"/>
            <w:r w:rsidRPr="0048198D">
              <w:rPr>
                <w:rFonts w:ascii="Gill Sans MT" w:eastAsia="Arial" w:hAnsi="Gill Sans MT" w:cstheme="minorHAnsi"/>
                <w:lang w:val="en-US"/>
              </w:rPr>
              <w:t xml:space="preserve"> their roles in pupils’ learning  </w:t>
            </w:r>
          </w:p>
        </w:tc>
        <w:tc>
          <w:tcPr>
            <w:tcW w:w="1276" w:type="dxa"/>
          </w:tcPr>
          <w:p w14:paraId="65EC4FCC" w14:textId="77777777" w:rsidR="000D2C36" w:rsidRPr="00003792" w:rsidRDefault="000D2C36"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35BE2B2A" w14:textId="77777777" w:rsidR="000D2C36" w:rsidRPr="00DE7BC2" w:rsidRDefault="000D2C36" w:rsidP="1B96D63C">
            <w:pPr>
              <w:spacing w:after="0" w:line="240" w:lineRule="auto"/>
              <w:jc w:val="center"/>
              <w:rPr>
                <w:rFonts w:ascii="Gill Sans MT" w:eastAsia="Calibri" w:hAnsi="Gill Sans MT" w:cs="Arial"/>
                <w:sz w:val="24"/>
                <w:szCs w:val="24"/>
              </w:rPr>
            </w:pPr>
          </w:p>
        </w:tc>
      </w:tr>
      <w:tr w:rsidR="000D2C36" w:rsidRPr="00BB6AB0" w14:paraId="126289AB" w14:textId="77777777" w:rsidTr="00AD3E18">
        <w:trPr>
          <w:trHeight w:val="350"/>
        </w:trPr>
        <w:tc>
          <w:tcPr>
            <w:tcW w:w="7371" w:type="dxa"/>
          </w:tcPr>
          <w:p w14:paraId="7216ACD8" w14:textId="11DA8BDC" w:rsidR="000D2C36" w:rsidRPr="00E82F84" w:rsidRDefault="001734F1" w:rsidP="00C56795">
            <w:pPr>
              <w:pStyle w:val="ListParagraph"/>
              <w:numPr>
                <w:ilvl w:val="0"/>
                <w:numId w:val="1"/>
              </w:numPr>
              <w:ind w:left="179" w:hanging="179"/>
              <w:jc w:val="both"/>
              <w:rPr>
                <w:rFonts w:ascii="Gill Sans MT" w:eastAsia="Arial" w:hAnsi="Gill Sans MT" w:cstheme="minorHAnsi"/>
                <w:lang w:val="en-US"/>
              </w:rPr>
            </w:pPr>
            <w:r w:rsidRPr="001734F1">
              <w:rPr>
                <w:rFonts w:ascii="Gill Sans MT" w:eastAsia="Arial" w:hAnsi="Gill Sans MT" w:cstheme="minorHAnsi"/>
                <w:lang w:val="en-US"/>
              </w:rPr>
              <w:t xml:space="preserve">Ability to </w:t>
            </w:r>
            <w:proofErr w:type="spellStart"/>
            <w:r w:rsidRPr="001734F1">
              <w:rPr>
                <w:rFonts w:ascii="Gill Sans MT" w:eastAsia="Arial" w:hAnsi="Gill Sans MT" w:cstheme="minorHAnsi"/>
                <w:lang w:val="en-US"/>
              </w:rPr>
              <w:t>recognise</w:t>
            </w:r>
            <w:proofErr w:type="spellEnd"/>
            <w:r w:rsidRPr="001734F1">
              <w:rPr>
                <w:rFonts w:ascii="Gill Sans MT" w:eastAsia="Arial" w:hAnsi="Gill Sans MT" w:cstheme="minorHAnsi"/>
                <w:lang w:val="en-US"/>
              </w:rPr>
              <w:t xml:space="preserve"> and respond effectively to equal opportunities issues as they arise</w:t>
            </w:r>
          </w:p>
        </w:tc>
        <w:tc>
          <w:tcPr>
            <w:tcW w:w="1276" w:type="dxa"/>
          </w:tcPr>
          <w:p w14:paraId="6AF1BF65" w14:textId="77777777" w:rsidR="000D2C36" w:rsidRPr="00003792" w:rsidRDefault="000D2C36"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5748794E" w14:textId="77777777" w:rsidR="000D2C36" w:rsidRPr="00DE7BC2" w:rsidRDefault="000D2C36" w:rsidP="1B96D63C">
            <w:pPr>
              <w:spacing w:after="0" w:line="240" w:lineRule="auto"/>
              <w:jc w:val="center"/>
              <w:rPr>
                <w:rFonts w:ascii="Gill Sans MT" w:eastAsia="Calibri" w:hAnsi="Gill Sans MT" w:cs="Arial"/>
                <w:sz w:val="24"/>
                <w:szCs w:val="24"/>
              </w:rPr>
            </w:pPr>
          </w:p>
        </w:tc>
      </w:tr>
      <w:tr w:rsidR="000D2C36" w:rsidRPr="00BB6AB0" w14:paraId="17FF0519" w14:textId="77777777" w:rsidTr="00AD3E18">
        <w:trPr>
          <w:trHeight w:val="350"/>
        </w:trPr>
        <w:tc>
          <w:tcPr>
            <w:tcW w:w="7371" w:type="dxa"/>
          </w:tcPr>
          <w:p w14:paraId="694820E9" w14:textId="46544F52" w:rsidR="000D2C36" w:rsidRPr="008315C9" w:rsidRDefault="005F6F05" w:rsidP="00C56795">
            <w:pPr>
              <w:pStyle w:val="ListParagraph"/>
              <w:numPr>
                <w:ilvl w:val="0"/>
                <w:numId w:val="1"/>
              </w:numPr>
              <w:ind w:left="179" w:hanging="179"/>
              <w:jc w:val="both"/>
              <w:rPr>
                <w:rFonts w:ascii="Gill Sans MT" w:eastAsia="Arial" w:hAnsi="Gill Sans MT" w:cstheme="minorHAnsi"/>
                <w:lang w:val="en-US"/>
              </w:rPr>
            </w:pPr>
            <w:r w:rsidRPr="005F6F05">
              <w:rPr>
                <w:rFonts w:ascii="Gill Sans MT" w:eastAsia="Arial" w:hAnsi="Gill Sans MT" w:cstheme="minorHAnsi"/>
                <w:lang w:val="en-US"/>
              </w:rPr>
              <w:t>Knowledge of the statutory framework relevant to the HLTA role</w:t>
            </w:r>
          </w:p>
        </w:tc>
        <w:tc>
          <w:tcPr>
            <w:tcW w:w="1276" w:type="dxa"/>
          </w:tcPr>
          <w:p w14:paraId="0F2388E7" w14:textId="77777777" w:rsidR="000D2C36" w:rsidRPr="00003792" w:rsidRDefault="000D2C36"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6147BBDD" w14:textId="77777777" w:rsidR="000D2C36" w:rsidRPr="00DE7BC2" w:rsidRDefault="000D2C36" w:rsidP="1B96D63C">
            <w:pPr>
              <w:spacing w:after="0" w:line="240" w:lineRule="auto"/>
              <w:jc w:val="center"/>
              <w:rPr>
                <w:rFonts w:ascii="Gill Sans MT" w:eastAsia="Calibri" w:hAnsi="Gill Sans MT" w:cs="Arial"/>
                <w:sz w:val="24"/>
                <w:szCs w:val="24"/>
              </w:rPr>
            </w:pPr>
          </w:p>
        </w:tc>
      </w:tr>
      <w:tr w:rsidR="000D2C36" w:rsidRPr="00BB6AB0" w14:paraId="15BD636D" w14:textId="77777777" w:rsidTr="00AD3E18">
        <w:trPr>
          <w:trHeight w:val="350"/>
        </w:trPr>
        <w:tc>
          <w:tcPr>
            <w:tcW w:w="7371" w:type="dxa"/>
          </w:tcPr>
          <w:p w14:paraId="2D735491" w14:textId="54E9BAB1" w:rsidR="000D2C36" w:rsidRPr="008315C9" w:rsidRDefault="00224F8A" w:rsidP="00C56795">
            <w:pPr>
              <w:pStyle w:val="ListParagraph"/>
              <w:numPr>
                <w:ilvl w:val="0"/>
                <w:numId w:val="1"/>
              </w:numPr>
              <w:ind w:left="179" w:hanging="179"/>
              <w:jc w:val="both"/>
              <w:rPr>
                <w:rFonts w:ascii="Gill Sans MT" w:eastAsia="Arial" w:hAnsi="Gill Sans MT" w:cstheme="minorHAnsi"/>
                <w:lang w:val="en-US"/>
              </w:rPr>
            </w:pPr>
            <w:r w:rsidRPr="00224F8A">
              <w:rPr>
                <w:rFonts w:ascii="Gill Sans MT" w:eastAsia="Arial" w:hAnsi="Gill Sans MT" w:cstheme="minorHAnsi"/>
                <w:lang w:val="en-US"/>
              </w:rPr>
              <w:t xml:space="preserve">Specialist knowledge and experience e.g. in </w:t>
            </w:r>
            <w:proofErr w:type="spellStart"/>
            <w:r w:rsidRPr="00224F8A">
              <w:rPr>
                <w:rFonts w:ascii="Gill Sans MT" w:eastAsia="Arial" w:hAnsi="Gill Sans MT" w:cstheme="minorHAnsi"/>
                <w:lang w:val="en-US"/>
              </w:rPr>
              <w:t>behaviour</w:t>
            </w:r>
            <w:proofErr w:type="spellEnd"/>
            <w:r w:rsidRPr="00224F8A">
              <w:rPr>
                <w:rFonts w:ascii="Gill Sans MT" w:eastAsia="Arial" w:hAnsi="Gill Sans MT" w:cstheme="minorHAnsi"/>
                <w:lang w:val="en-US"/>
              </w:rPr>
              <w:t xml:space="preserve"> management, pastoral care, early years, special educational needs or individual subject areas</w:t>
            </w:r>
          </w:p>
        </w:tc>
        <w:tc>
          <w:tcPr>
            <w:tcW w:w="1276" w:type="dxa"/>
          </w:tcPr>
          <w:p w14:paraId="3C801944" w14:textId="77777777" w:rsidR="000D2C36" w:rsidRPr="00003792" w:rsidRDefault="000D2C36"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19561056" w14:textId="77777777" w:rsidR="000D2C36" w:rsidRPr="00DE7BC2" w:rsidRDefault="000D2C36" w:rsidP="1B96D63C">
            <w:pPr>
              <w:spacing w:after="0" w:line="240" w:lineRule="auto"/>
              <w:jc w:val="center"/>
              <w:rPr>
                <w:rFonts w:ascii="Gill Sans MT" w:eastAsia="Calibri" w:hAnsi="Gill Sans MT" w:cs="Arial"/>
                <w:sz w:val="24"/>
                <w:szCs w:val="24"/>
              </w:rPr>
            </w:pPr>
          </w:p>
        </w:tc>
      </w:tr>
      <w:tr w:rsidR="00F71AC3" w:rsidRPr="00BB6AB0" w14:paraId="1FF79DB6" w14:textId="77777777" w:rsidTr="00AD3E18">
        <w:trPr>
          <w:trHeight w:val="350"/>
        </w:trPr>
        <w:tc>
          <w:tcPr>
            <w:tcW w:w="7371" w:type="dxa"/>
          </w:tcPr>
          <w:p w14:paraId="45ECACB2" w14:textId="1CAE1E20" w:rsidR="00F71AC3" w:rsidRPr="008315C9" w:rsidRDefault="00330721" w:rsidP="00C56795">
            <w:pPr>
              <w:pStyle w:val="ListParagraph"/>
              <w:numPr>
                <w:ilvl w:val="0"/>
                <w:numId w:val="1"/>
              </w:numPr>
              <w:ind w:left="179" w:hanging="179"/>
              <w:jc w:val="both"/>
              <w:rPr>
                <w:rFonts w:ascii="Gill Sans MT" w:eastAsia="Arial" w:hAnsi="Gill Sans MT" w:cstheme="minorHAnsi"/>
                <w:lang w:val="en-US"/>
              </w:rPr>
            </w:pPr>
            <w:r w:rsidRPr="00330721">
              <w:rPr>
                <w:rFonts w:ascii="Gill Sans MT" w:eastAsia="Arial" w:hAnsi="Gill Sans MT" w:cstheme="minorHAnsi"/>
                <w:lang w:val="en-US"/>
              </w:rPr>
              <w:t>Knowledge of the legal definition of Special Educational Needs (SEN), and familiarity with the guidance about meeting SEN given in the SEN Code of Practice</w:t>
            </w:r>
          </w:p>
        </w:tc>
        <w:tc>
          <w:tcPr>
            <w:tcW w:w="1276" w:type="dxa"/>
          </w:tcPr>
          <w:p w14:paraId="23A9F492" w14:textId="77777777" w:rsidR="00F71AC3" w:rsidRPr="00003792" w:rsidRDefault="00F71AC3"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4A18440E" w14:textId="77C6265A" w:rsidR="00F71AC3" w:rsidRPr="00DE7BC2" w:rsidRDefault="00F71AC3" w:rsidP="1B96D63C">
            <w:pPr>
              <w:spacing w:after="0" w:line="240" w:lineRule="auto"/>
              <w:jc w:val="center"/>
              <w:rPr>
                <w:rFonts w:ascii="Gill Sans MT" w:eastAsia="Calibri" w:hAnsi="Gill Sans MT" w:cs="Arial"/>
                <w:sz w:val="24"/>
                <w:szCs w:val="24"/>
              </w:rPr>
            </w:pPr>
          </w:p>
        </w:tc>
      </w:tr>
      <w:tr w:rsidR="009B47C4" w:rsidRPr="00BB6AB0" w14:paraId="3E3CC89D" w14:textId="77777777" w:rsidTr="00AD3E18">
        <w:trPr>
          <w:trHeight w:val="350"/>
        </w:trPr>
        <w:tc>
          <w:tcPr>
            <w:tcW w:w="7371" w:type="dxa"/>
          </w:tcPr>
          <w:p w14:paraId="7D634EB7" w14:textId="362CCA10" w:rsidR="009B47C4" w:rsidRPr="008315C9" w:rsidRDefault="00AE5EC5" w:rsidP="00C56795">
            <w:pPr>
              <w:pStyle w:val="ListParagraph"/>
              <w:numPr>
                <w:ilvl w:val="0"/>
                <w:numId w:val="1"/>
              </w:numPr>
              <w:ind w:left="179" w:hanging="179"/>
              <w:jc w:val="both"/>
              <w:rPr>
                <w:rFonts w:ascii="Gill Sans MT" w:eastAsia="Arial" w:hAnsi="Gill Sans MT" w:cstheme="minorHAnsi"/>
                <w:lang w:val="en-US"/>
              </w:rPr>
            </w:pPr>
            <w:r w:rsidRPr="00AE5EC5">
              <w:rPr>
                <w:rFonts w:ascii="Gill Sans MT" w:eastAsia="Arial" w:hAnsi="Gill Sans MT" w:cstheme="minorHAnsi"/>
                <w:lang w:val="en-US"/>
              </w:rPr>
              <w:t xml:space="preserve">Knowledge of a range of strategies to establish a purposeful learning environment and to promote good </w:t>
            </w:r>
            <w:proofErr w:type="spellStart"/>
            <w:r w:rsidRPr="00AE5EC5">
              <w:rPr>
                <w:rFonts w:ascii="Gill Sans MT" w:eastAsia="Arial" w:hAnsi="Gill Sans MT" w:cstheme="minorHAnsi"/>
                <w:lang w:val="en-US"/>
              </w:rPr>
              <w:t>behaviour</w:t>
            </w:r>
            <w:proofErr w:type="spellEnd"/>
          </w:p>
        </w:tc>
        <w:tc>
          <w:tcPr>
            <w:tcW w:w="1276" w:type="dxa"/>
          </w:tcPr>
          <w:p w14:paraId="65CFD0D8" w14:textId="77777777" w:rsidR="009B47C4" w:rsidRPr="00003792" w:rsidRDefault="009B47C4"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708BCCCD" w14:textId="77777777" w:rsidR="009B47C4" w:rsidRPr="00DE7BC2" w:rsidRDefault="009B47C4" w:rsidP="1B96D63C">
            <w:pPr>
              <w:spacing w:after="0" w:line="240" w:lineRule="auto"/>
              <w:jc w:val="center"/>
              <w:rPr>
                <w:rFonts w:ascii="Gill Sans MT" w:eastAsia="Calibri" w:hAnsi="Gill Sans MT" w:cs="Arial"/>
                <w:sz w:val="24"/>
                <w:szCs w:val="24"/>
              </w:rPr>
            </w:pPr>
          </w:p>
        </w:tc>
      </w:tr>
      <w:tr w:rsidR="009B47C4" w:rsidRPr="00BB6AB0" w14:paraId="075CC24A" w14:textId="77777777" w:rsidTr="00AD3E18">
        <w:trPr>
          <w:trHeight w:val="350"/>
        </w:trPr>
        <w:tc>
          <w:tcPr>
            <w:tcW w:w="7371" w:type="dxa"/>
          </w:tcPr>
          <w:p w14:paraId="6920B8EE" w14:textId="01F7A51F" w:rsidR="009B47C4" w:rsidRPr="00E82F84" w:rsidRDefault="008315C9" w:rsidP="00C56795">
            <w:pPr>
              <w:pStyle w:val="ListParagraph"/>
              <w:numPr>
                <w:ilvl w:val="0"/>
                <w:numId w:val="1"/>
              </w:numPr>
              <w:ind w:left="179" w:hanging="179"/>
              <w:jc w:val="both"/>
              <w:rPr>
                <w:rFonts w:ascii="Gill Sans MT" w:eastAsia="Arial" w:hAnsi="Gill Sans MT" w:cstheme="minorHAnsi"/>
                <w:lang w:val="en-US"/>
              </w:rPr>
            </w:pPr>
            <w:r w:rsidRPr="008315C9">
              <w:rPr>
                <w:rFonts w:ascii="Gill Sans MT" w:eastAsia="Arial" w:hAnsi="Gill Sans MT" w:cstheme="minorHAnsi"/>
                <w:lang w:val="en-US"/>
              </w:rPr>
              <w:t>Knowledge of the key factors that affect the way pupils learn</w:t>
            </w:r>
          </w:p>
        </w:tc>
        <w:tc>
          <w:tcPr>
            <w:tcW w:w="1276" w:type="dxa"/>
          </w:tcPr>
          <w:p w14:paraId="27637FF8" w14:textId="77777777" w:rsidR="009B47C4" w:rsidRPr="00003792" w:rsidRDefault="009B47C4"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2F310A16" w14:textId="77777777" w:rsidR="009B47C4" w:rsidRPr="00DE7BC2" w:rsidRDefault="009B47C4" w:rsidP="1B96D63C">
            <w:pPr>
              <w:spacing w:after="0" w:line="240" w:lineRule="auto"/>
              <w:jc w:val="center"/>
              <w:rPr>
                <w:rFonts w:ascii="Gill Sans MT" w:eastAsia="Calibri" w:hAnsi="Gill Sans MT" w:cs="Arial"/>
                <w:sz w:val="24"/>
                <w:szCs w:val="24"/>
              </w:rPr>
            </w:pPr>
          </w:p>
        </w:tc>
      </w:tr>
      <w:tr w:rsidR="009B47C4" w:rsidRPr="00BB6AB0" w14:paraId="71C7F0F9" w14:textId="77777777" w:rsidTr="00AD3E18">
        <w:trPr>
          <w:trHeight w:val="350"/>
        </w:trPr>
        <w:tc>
          <w:tcPr>
            <w:tcW w:w="7371" w:type="dxa"/>
          </w:tcPr>
          <w:p w14:paraId="6A1BE56F" w14:textId="597830DC" w:rsidR="009B47C4" w:rsidRPr="00772396" w:rsidRDefault="00043004" w:rsidP="00C56795">
            <w:pPr>
              <w:pStyle w:val="ListParagraph"/>
              <w:numPr>
                <w:ilvl w:val="0"/>
                <w:numId w:val="1"/>
              </w:numPr>
              <w:ind w:left="179" w:hanging="179"/>
              <w:jc w:val="both"/>
              <w:rPr>
                <w:rFonts w:ascii="Gill Sans MT" w:eastAsia="Arial" w:hAnsi="Gill Sans MT" w:cstheme="minorHAnsi"/>
                <w:lang w:val="en-US"/>
              </w:rPr>
            </w:pPr>
            <w:r w:rsidRPr="00043004">
              <w:rPr>
                <w:rFonts w:ascii="Gill Sans MT" w:eastAsia="Arial" w:hAnsi="Gill Sans MT" w:cstheme="minorHAnsi"/>
                <w:lang w:val="en-US"/>
              </w:rPr>
              <w:t xml:space="preserve">Experience of working as a Teaching Assistant or equivalent experience of working with children or young people </w:t>
            </w:r>
          </w:p>
        </w:tc>
        <w:tc>
          <w:tcPr>
            <w:tcW w:w="1276" w:type="dxa"/>
          </w:tcPr>
          <w:p w14:paraId="4B3DC9DC" w14:textId="77777777" w:rsidR="009B47C4" w:rsidRPr="00003792" w:rsidRDefault="009B47C4"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1C75E466" w14:textId="77777777" w:rsidR="009B47C4" w:rsidRPr="00DE7BC2" w:rsidRDefault="009B47C4" w:rsidP="1B96D63C">
            <w:pPr>
              <w:spacing w:after="0" w:line="240" w:lineRule="auto"/>
              <w:jc w:val="center"/>
              <w:rPr>
                <w:rFonts w:ascii="Gill Sans MT" w:eastAsia="Calibri" w:hAnsi="Gill Sans MT" w:cs="Arial"/>
                <w:sz w:val="24"/>
                <w:szCs w:val="24"/>
              </w:rPr>
            </w:pPr>
          </w:p>
        </w:tc>
      </w:tr>
      <w:tr w:rsidR="006E61DA" w:rsidRPr="00BB6AB0" w14:paraId="09D11EA6" w14:textId="77777777" w:rsidTr="00AD3E18">
        <w:trPr>
          <w:trHeight w:val="350"/>
        </w:trPr>
        <w:tc>
          <w:tcPr>
            <w:tcW w:w="7371" w:type="dxa"/>
          </w:tcPr>
          <w:p w14:paraId="688C6E4F" w14:textId="11A892C4" w:rsidR="006E61DA" w:rsidRPr="00E82F84" w:rsidRDefault="00772396" w:rsidP="00C56795">
            <w:pPr>
              <w:pStyle w:val="ListParagraph"/>
              <w:numPr>
                <w:ilvl w:val="0"/>
                <w:numId w:val="1"/>
              </w:numPr>
              <w:ind w:left="179" w:hanging="179"/>
              <w:jc w:val="both"/>
              <w:rPr>
                <w:rFonts w:ascii="Gill Sans MT" w:eastAsia="Arial" w:hAnsi="Gill Sans MT" w:cstheme="minorHAnsi"/>
                <w:lang w:val="en-US"/>
              </w:rPr>
            </w:pPr>
            <w:r w:rsidRPr="00772396">
              <w:rPr>
                <w:rFonts w:ascii="Gill Sans MT" w:eastAsia="Arial" w:hAnsi="Gill Sans MT" w:cstheme="minorHAnsi"/>
                <w:lang w:val="en-US"/>
              </w:rPr>
              <w:t>Experience of using ICT to advance pupils’ learning, and experience of using common ICT tools for own and pupils’ benefit</w:t>
            </w:r>
          </w:p>
        </w:tc>
        <w:tc>
          <w:tcPr>
            <w:tcW w:w="1276" w:type="dxa"/>
          </w:tcPr>
          <w:p w14:paraId="6E70C94D" w14:textId="77777777" w:rsidR="006E61DA" w:rsidRPr="00003792" w:rsidRDefault="006E61DA" w:rsidP="009C6A80">
            <w:pPr>
              <w:pStyle w:val="ListParagraph"/>
              <w:numPr>
                <w:ilvl w:val="0"/>
                <w:numId w:val="5"/>
              </w:numPr>
              <w:spacing w:after="0" w:line="240" w:lineRule="auto"/>
              <w:jc w:val="center"/>
              <w:rPr>
                <w:rFonts w:ascii="Gill Sans MT" w:eastAsia="Calibri" w:hAnsi="Gill Sans MT" w:cs="Arial"/>
                <w:sz w:val="24"/>
                <w:szCs w:val="24"/>
              </w:rPr>
            </w:pPr>
          </w:p>
        </w:tc>
        <w:tc>
          <w:tcPr>
            <w:tcW w:w="1418" w:type="dxa"/>
          </w:tcPr>
          <w:p w14:paraId="77E791CB" w14:textId="77777777" w:rsidR="006E61DA" w:rsidRPr="00DE7BC2" w:rsidRDefault="006E61DA" w:rsidP="1B96D63C">
            <w:pPr>
              <w:spacing w:after="0" w:line="240" w:lineRule="auto"/>
              <w:jc w:val="center"/>
              <w:rPr>
                <w:rFonts w:ascii="Gill Sans MT" w:eastAsia="Calibri" w:hAnsi="Gill Sans MT" w:cs="Arial"/>
                <w:sz w:val="24"/>
                <w:szCs w:val="24"/>
              </w:rPr>
            </w:pPr>
          </w:p>
        </w:tc>
      </w:tr>
      <w:tr w:rsidR="003B61D0" w:rsidRPr="00BB6AB0" w14:paraId="430A5A05" w14:textId="77777777" w:rsidTr="00AD3E18">
        <w:trPr>
          <w:trHeight w:val="350"/>
        </w:trPr>
        <w:tc>
          <w:tcPr>
            <w:tcW w:w="7371" w:type="dxa"/>
          </w:tcPr>
          <w:p w14:paraId="7C946AAC" w14:textId="696E0557" w:rsidR="003B61D0" w:rsidRPr="0011541A" w:rsidRDefault="00C236BD" w:rsidP="00C56795">
            <w:pPr>
              <w:pStyle w:val="ListParagraph"/>
              <w:numPr>
                <w:ilvl w:val="0"/>
                <w:numId w:val="1"/>
              </w:numPr>
              <w:ind w:left="179" w:hanging="179"/>
              <w:jc w:val="both"/>
              <w:rPr>
                <w:rFonts w:ascii="Gill Sans MT" w:eastAsia="Arial" w:hAnsi="Gill Sans MT" w:cstheme="minorHAnsi"/>
                <w:lang w:val="en-US"/>
              </w:rPr>
            </w:pPr>
            <w:r w:rsidRPr="00C236BD">
              <w:rPr>
                <w:rFonts w:ascii="Gill Sans MT" w:eastAsia="Arial" w:hAnsi="Gill Sans MT" w:cstheme="minorHAnsi"/>
                <w:lang w:val="en-US"/>
              </w:rPr>
              <w:t>Experience of working in a range of settings or with more than one year group</w:t>
            </w:r>
          </w:p>
        </w:tc>
        <w:tc>
          <w:tcPr>
            <w:tcW w:w="1276" w:type="dxa"/>
          </w:tcPr>
          <w:p w14:paraId="64CD3E58" w14:textId="77777777" w:rsidR="003B61D0" w:rsidRPr="00003792" w:rsidRDefault="003B61D0" w:rsidP="007A20D3">
            <w:pPr>
              <w:pStyle w:val="ListParagraph"/>
              <w:spacing w:after="0" w:line="240" w:lineRule="auto"/>
              <w:rPr>
                <w:rFonts w:ascii="Gill Sans MT" w:eastAsia="Calibri" w:hAnsi="Gill Sans MT" w:cs="Arial"/>
                <w:sz w:val="24"/>
                <w:szCs w:val="24"/>
              </w:rPr>
            </w:pPr>
          </w:p>
        </w:tc>
        <w:tc>
          <w:tcPr>
            <w:tcW w:w="1418" w:type="dxa"/>
          </w:tcPr>
          <w:p w14:paraId="30DDAB88" w14:textId="77777777" w:rsidR="003B61D0" w:rsidRPr="007A20D3" w:rsidRDefault="003B61D0" w:rsidP="007A20D3">
            <w:pPr>
              <w:pStyle w:val="ListParagraph"/>
              <w:numPr>
                <w:ilvl w:val="0"/>
                <w:numId w:val="5"/>
              </w:numPr>
              <w:spacing w:after="0" w:line="240" w:lineRule="auto"/>
              <w:jc w:val="center"/>
              <w:rPr>
                <w:rFonts w:ascii="Gill Sans MT" w:eastAsia="Calibri" w:hAnsi="Gill Sans MT" w:cs="Arial"/>
                <w:sz w:val="24"/>
                <w:szCs w:val="24"/>
              </w:rPr>
            </w:pPr>
          </w:p>
        </w:tc>
      </w:tr>
      <w:tr w:rsidR="00497911" w:rsidRPr="00C27D62" w14:paraId="0BC7197F" w14:textId="77777777" w:rsidTr="00AD3E18">
        <w:trPr>
          <w:trHeight w:val="101"/>
        </w:trPr>
        <w:tc>
          <w:tcPr>
            <w:tcW w:w="7371" w:type="dxa"/>
            <w:shd w:val="clear" w:color="auto" w:fill="D9D9D9" w:themeFill="background1" w:themeFillShade="D9"/>
          </w:tcPr>
          <w:p w14:paraId="44BC9829" w14:textId="3CBE7144" w:rsidR="00497911" w:rsidRPr="00497911" w:rsidRDefault="00497911" w:rsidP="00497911">
            <w:pPr>
              <w:spacing w:after="0" w:line="240" w:lineRule="auto"/>
              <w:rPr>
                <w:rFonts w:ascii="Gill Sans MT" w:eastAsia="Calibri" w:hAnsi="Gill Sans MT" w:cs="Arial"/>
                <w:b/>
                <w:bCs/>
                <w:color w:val="65509A"/>
                <w:sz w:val="24"/>
                <w:szCs w:val="24"/>
              </w:rPr>
            </w:pPr>
            <w:r w:rsidRPr="00497911">
              <w:rPr>
                <w:rFonts w:ascii="Gill Sans MT" w:eastAsia="Calibri" w:hAnsi="Gill Sans MT" w:cs="Arial"/>
                <w:b/>
                <w:bCs/>
                <w:color w:val="65509A"/>
                <w:sz w:val="24"/>
                <w:szCs w:val="24"/>
              </w:rPr>
              <w:t>Personal Qualities</w:t>
            </w:r>
            <w:r w:rsidR="002C2106">
              <w:rPr>
                <w:rFonts w:ascii="Gill Sans MT" w:eastAsia="Calibri" w:hAnsi="Gill Sans MT" w:cs="Arial"/>
                <w:b/>
                <w:bCs/>
                <w:color w:val="65509A"/>
                <w:sz w:val="24"/>
                <w:szCs w:val="24"/>
              </w:rPr>
              <w:t>:</w:t>
            </w:r>
          </w:p>
        </w:tc>
        <w:tc>
          <w:tcPr>
            <w:tcW w:w="1276" w:type="dxa"/>
            <w:shd w:val="clear" w:color="auto" w:fill="D9D9D9" w:themeFill="background1" w:themeFillShade="D9"/>
          </w:tcPr>
          <w:p w14:paraId="12262DD2" w14:textId="372F6BD6" w:rsidR="00497911" w:rsidRPr="00497911" w:rsidRDefault="00497911" w:rsidP="00497911">
            <w:pPr>
              <w:spacing w:after="0" w:line="240" w:lineRule="auto"/>
              <w:jc w:val="center"/>
              <w:rPr>
                <w:rFonts w:ascii="Gill Sans MT" w:eastAsia="Times New Roman" w:hAnsi="Gill Sans MT" w:cs="Calibri"/>
                <w:b/>
                <w:bCs/>
                <w:color w:val="6852A2"/>
                <w:sz w:val="24"/>
                <w:szCs w:val="24"/>
              </w:rPr>
            </w:pPr>
            <w:r>
              <w:rPr>
                <w:rFonts w:ascii="Gill Sans MT" w:eastAsia="Times New Roman" w:hAnsi="Gill Sans MT" w:cs="Calibri"/>
                <w:b/>
                <w:bCs/>
                <w:color w:val="6852A2"/>
                <w:sz w:val="24"/>
                <w:szCs w:val="24"/>
              </w:rPr>
              <w:t>Essential</w:t>
            </w:r>
          </w:p>
        </w:tc>
        <w:tc>
          <w:tcPr>
            <w:tcW w:w="1418" w:type="dxa"/>
            <w:shd w:val="clear" w:color="auto" w:fill="D9D9D9" w:themeFill="background1" w:themeFillShade="D9"/>
          </w:tcPr>
          <w:p w14:paraId="5DB88B5B" w14:textId="14B5B07F" w:rsidR="00497911" w:rsidRPr="00497911" w:rsidRDefault="00497911" w:rsidP="00497911">
            <w:pPr>
              <w:spacing w:after="0" w:line="240" w:lineRule="auto"/>
              <w:jc w:val="center"/>
              <w:rPr>
                <w:rFonts w:ascii="Gill Sans MT" w:eastAsia="Times New Roman" w:hAnsi="Gill Sans MT" w:cs="Calibri"/>
                <w:b/>
                <w:bCs/>
                <w:color w:val="6852A2"/>
                <w:sz w:val="24"/>
                <w:szCs w:val="24"/>
              </w:rPr>
            </w:pPr>
            <w:r>
              <w:rPr>
                <w:rFonts w:ascii="Gill Sans MT" w:eastAsia="Times New Roman" w:hAnsi="Gill Sans MT" w:cs="Calibri"/>
                <w:b/>
                <w:bCs/>
                <w:color w:val="6852A2"/>
                <w:sz w:val="24"/>
                <w:szCs w:val="24"/>
              </w:rPr>
              <w:t>Desirable</w:t>
            </w:r>
          </w:p>
        </w:tc>
      </w:tr>
      <w:tr w:rsidR="002434E5" w:rsidRPr="00C27D62" w14:paraId="67F20AE8" w14:textId="77777777" w:rsidTr="00AD3E18">
        <w:trPr>
          <w:trHeight w:val="101"/>
        </w:trPr>
        <w:tc>
          <w:tcPr>
            <w:tcW w:w="7371" w:type="dxa"/>
          </w:tcPr>
          <w:p w14:paraId="2D2EB5B6" w14:textId="5667AD16" w:rsidR="002434E5" w:rsidRPr="0011541A" w:rsidRDefault="00405047" w:rsidP="00C56795">
            <w:pPr>
              <w:pStyle w:val="ListParagraph"/>
              <w:numPr>
                <w:ilvl w:val="0"/>
                <w:numId w:val="6"/>
              </w:numPr>
              <w:spacing w:after="0"/>
              <w:ind w:left="179" w:hanging="179"/>
              <w:jc w:val="both"/>
              <w:rPr>
                <w:rFonts w:ascii="Gill Sans MT" w:eastAsia="Times New Roman" w:hAnsi="Gill Sans MT" w:cs="Calibri"/>
                <w:color w:val="000000" w:themeColor="text1"/>
              </w:rPr>
            </w:pPr>
            <w:r w:rsidRPr="7EED1F4A">
              <w:rPr>
                <w:rFonts w:ascii="Gill Sans MT" w:eastAsia="Times New Roman" w:hAnsi="Gill Sans MT" w:cs="Calibri"/>
                <w:color w:val="000000" w:themeColor="text1"/>
              </w:rPr>
              <w:t>A</w:t>
            </w:r>
            <w:r w:rsidR="2BBBC6F2" w:rsidRPr="7EED1F4A">
              <w:rPr>
                <w:rFonts w:ascii="Gill Sans MT" w:eastAsia="Times New Roman" w:hAnsi="Gill Sans MT" w:cs="Calibri"/>
                <w:color w:val="000000" w:themeColor="text1"/>
              </w:rPr>
              <w:t>daptable</w:t>
            </w:r>
          </w:p>
        </w:tc>
        <w:tc>
          <w:tcPr>
            <w:tcW w:w="1276" w:type="dxa"/>
          </w:tcPr>
          <w:p w14:paraId="73FDC681" w14:textId="7B951579" w:rsidR="002434E5" w:rsidRPr="006F7C66" w:rsidRDefault="002434E5" w:rsidP="002C2106">
            <w:pPr>
              <w:pStyle w:val="ListParagraph"/>
              <w:numPr>
                <w:ilvl w:val="0"/>
                <w:numId w:val="5"/>
              </w:numPr>
              <w:spacing w:after="0" w:line="384" w:lineRule="exact"/>
              <w:jc w:val="center"/>
              <w:textAlignment w:val="baseline"/>
              <w:rPr>
                <w:rFonts w:ascii="Gill Sans MT" w:eastAsia="Times New Roman" w:hAnsi="Gill Sans MT" w:cs="Calibri"/>
                <w:color w:val="000000" w:themeColor="text1"/>
              </w:rPr>
            </w:pPr>
          </w:p>
        </w:tc>
        <w:tc>
          <w:tcPr>
            <w:tcW w:w="1418" w:type="dxa"/>
          </w:tcPr>
          <w:p w14:paraId="69B53653" w14:textId="77777777" w:rsidR="002434E5" w:rsidRPr="006F7C66" w:rsidRDefault="002434E5" w:rsidP="002C2106">
            <w:pPr>
              <w:spacing w:after="0" w:line="384" w:lineRule="exact"/>
              <w:jc w:val="center"/>
              <w:textAlignment w:val="baseline"/>
              <w:rPr>
                <w:rFonts w:ascii="Gill Sans MT" w:eastAsia="Times New Roman" w:hAnsi="Gill Sans MT" w:cs="Calibri"/>
                <w:color w:val="000000" w:themeColor="text1"/>
              </w:rPr>
            </w:pPr>
          </w:p>
        </w:tc>
      </w:tr>
      <w:tr w:rsidR="008146DD" w:rsidRPr="00C27D62" w14:paraId="51C67C95" w14:textId="77777777" w:rsidTr="00AD3E18">
        <w:trPr>
          <w:trHeight w:val="101"/>
        </w:trPr>
        <w:tc>
          <w:tcPr>
            <w:tcW w:w="7371" w:type="dxa"/>
          </w:tcPr>
          <w:p w14:paraId="02035DC8" w14:textId="1F74E4B9" w:rsidR="008146DD" w:rsidRPr="0011541A" w:rsidRDefault="2BBBC6F2" w:rsidP="00C56795">
            <w:pPr>
              <w:pStyle w:val="ListParagraph"/>
              <w:numPr>
                <w:ilvl w:val="0"/>
                <w:numId w:val="6"/>
              </w:numPr>
              <w:spacing w:after="0"/>
              <w:ind w:left="179" w:hanging="179"/>
              <w:jc w:val="both"/>
              <w:rPr>
                <w:rFonts w:ascii="Gill Sans MT" w:eastAsia="Times New Roman" w:hAnsi="Gill Sans MT" w:cs="Calibri"/>
                <w:color w:val="000000" w:themeColor="text1"/>
              </w:rPr>
            </w:pPr>
            <w:r w:rsidRPr="7EED1F4A">
              <w:rPr>
                <w:rFonts w:ascii="Gill Sans MT" w:eastAsia="Times New Roman" w:hAnsi="Gill Sans MT" w:cs="Calibri"/>
                <w:color w:val="000000" w:themeColor="text1"/>
              </w:rPr>
              <w:t>Innovative</w:t>
            </w:r>
          </w:p>
        </w:tc>
        <w:tc>
          <w:tcPr>
            <w:tcW w:w="1276" w:type="dxa"/>
          </w:tcPr>
          <w:p w14:paraId="56316C37" w14:textId="77777777" w:rsidR="008146DD" w:rsidRPr="006F7C66" w:rsidRDefault="008146DD" w:rsidP="002C2106">
            <w:pPr>
              <w:pStyle w:val="ListParagraph"/>
              <w:numPr>
                <w:ilvl w:val="0"/>
                <w:numId w:val="5"/>
              </w:numPr>
              <w:spacing w:after="0" w:line="384" w:lineRule="exact"/>
              <w:jc w:val="center"/>
              <w:textAlignment w:val="baseline"/>
              <w:rPr>
                <w:rFonts w:ascii="Gill Sans MT" w:eastAsia="Times New Roman" w:hAnsi="Gill Sans MT" w:cs="Calibri"/>
                <w:color w:val="000000" w:themeColor="text1"/>
              </w:rPr>
            </w:pPr>
          </w:p>
        </w:tc>
        <w:tc>
          <w:tcPr>
            <w:tcW w:w="1418" w:type="dxa"/>
          </w:tcPr>
          <w:p w14:paraId="41115A6A" w14:textId="77777777" w:rsidR="008146DD" w:rsidRPr="006F7C66" w:rsidRDefault="008146DD" w:rsidP="002C2106">
            <w:pPr>
              <w:spacing w:after="0" w:line="384" w:lineRule="exact"/>
              <w:jc w:val="center"/>
              <w:textAlignment w:val="baseline"/>
              <w:rPr>
                <w:rFonts w:ascii="Gill Sans MT" w:eastAsia="Times New Roman" w:hAnsi="Gill Sans MT" w:cs="Calibri"/>
                <w:color w:val="000000" w:themeColor="text1"/>
              </w:rPr>
            </w:pPr>
          </w:p>
        </w:tc>
      </w:tr>
      <w:tr w:rsidR="008146DD" w:rsidRPr="00C27D62" w14:paraId="7505693D" w14:textId="77777777" w:rsidTr="00AD3E18">
        <w:trPr>
          <w:trHeight w:val="101"/>
        </w:trPr>
        <w:tc>
          <w:tcPr>
            <w:tcW w:w="7371" w:type="dxa"/>
          </w:tcPr>
          <w:p w14:paraId="74BA0C9D" w14:textId="6467AFE0" w:rsidR="008146DD" w:rsidRPr="008D1262" w:rsidRDefault="2BBBC6F2" w:rsidP="00C56795">
            <w:pPr>
              <w:pStyle w:val="ListParagraph"/>
              <w:numPr>
                <w:ilvl w:val="0"/>
                <w:numId w:val="6"/>
              </w:numPr>
              <w:spacing w:after="0"/>
              <w:ind w:left="179" w:hanging="179"/>
              <w:jc w:val="both"/>
              <w:rPr>
                <w:rFonts w:ascii="Gill Sans MT" w:eastAsia="Times New Roman" w:hAnsi="Gill Sans MT" w:cs="Calibri"/>
                <w:color w:val="000000" w:themeColor="text1"/>
              </w:rPr>
            </w:pPr>
            <w:r w:rsidRPr="7EED1F4A">
              <w:rPr>
                <w:rFonts w:ascii="Gill Sans MT" w:eastAsia="Times New Roman" w:hAnsi="Gill Sans MT" w:cs="Calibri"/>
                <w:color w:val="000000" w:themeColor="text1"/>
              </w:rPr>
              <w:t>Organised</w:t>
            </w:r>
          </w:p>
        </w:tc>
        <w:tc>
          <w:tcPr>
            <w:tcW w:w="1276" w:type="dxa"/>
          </w:tcPr>
          <w:p w14:paraId="2082E15E" w14:textId="77777777" w:rsidR="008146DD" w:rsidRPr="006F7C66" w:rsidRDefault="008146DD" w:rsidP="002C2106">
            <w:pPr>
              <w:pStyle w:val="ListParagraph"/>
              <w:numPr>
                <w:ilvl w:val="0"/>
                <w:numId w:val="5"/>
              </w:numPr>
              <w:spacing w:after="0" w:line="384" w:lineRule="exact"/>
              <w:jc w:val="center"/>
              <w:textAlignment w:val="baseline"/>
              <w:rPr>
                <w:rFonts w:ascii="Gill Sans MT" w:eastAsia="Times New Roman" w:hAnsi="Gill Sans MT" w:cs="Calibri"/>
                <w:color w:val="000000" w:themeColor="text1"/>
              </w:rPr>
            </w:pPr>
          </w:p>
        </w:tc>
        <w:tc>
          <w:tcPr>
            <w:tcW w:w="1418" w:type="dxa"/>
          </w:tcPr>
          <w:p w14:paraId="580C9037" w14:textId="77777777" w:rsidR="008146DD" w:rsidRPr="006F7C66" w:rsidRDefault="008146DD" w:rsidP="002C2106">
            <w:pPr>
              <w:spacing w:after="0" w:line="384" w:lineRule="exact"/>
              <w:jc w:val="center"/>
              <w:textAlignment w:val="baseline"/>
              <w:rPr>
                <w:rFonts w:ascii="Gill Sans MT" w:eastAsia="Times New Roman" w:hAnsi="Gill Sans MT" w:cs="Calibri"/>
                <w:color w:val="000000" w:themeColor="text1"/>
              </w:rPr>
            </w:pPr>
          </w:p>
        </w:tc>
      </w:tr>
      <w:tr w:rsidR="7EED1F4A" w14:paraId="233C540D" w14:textId="77777777" w:rsidTr="00AD3E18">
        <w:trPr>
          <w:trHeight w:val="101"/>
        </w:trPr>
        <w:tc>
          <w:tcPr>
            <w:tcW w:w="7371" w:type="dxa"/>
          </w:tcPr>
          <w:p w14:paraId="1EC5B3B9" w14:textId="087FA591" w:rsidR="2BBBC6F2" w:rsidRDefault="2BBBC6F2" w:rsidP="00C56795">
            <w:pPr>
              <w:pStyle w:val="ListParagraph"/>
              <w:numPr>
                <w:ilvl w:val="0"/>
                <w:numId w:val="6"/>
              </w:numPr>
              <w:spacing w:after="0"/>
              <w:ind w:left="179" w:hanging="179"/>
              <w:jc w:val="both"/>
              <w:rPr>
                <w:rFonts w:ascii="Gill Sans MT" w:eastAsia="Times New Roman" w:hAnsi="Gill Sans MT" w:cs="Calibri"/>
                <w:color w:val="000000" w:themeColor="text1"/>
              </w:rPr>
            </w:pPr>
            <w:r w:rsidRPr="7EED1F4A">
              <w:rPr>
                <w:rFonts w:ascii="Gill Sans MT" w:eastAsia="Times New Roman" w:hAnsi="Gill Sans MT" w:cs="Calibri"/>
                <w:color w:val="000000" w:themeColor="text1"/>
              </w:rPr>
              <w:t>Personable</w:t>
            </w:r>
          </w:p>
        </w:tc>
        <w:tc>
          <w:tcPr>
            <w:tcW w:w="1276" w:type="dxa"/>
          </w:tcPr>
          <w:p w14:paraId="5068F9DF" w14:textId="3EAB391C" w:rsidR="7EED1F4A" w:rsidRDefault="7EED1F4A" w:rsidP="002C2106">
            <w:pPr>
              <w:pStyle w:val="ListParagraph"/>
              <w:numPr>
                <w:ilvl w:val="0"/>
                <w:numId w:val="5"/>
              </w:numPr>
              <w:spacing w:after="0" w:line="384" w:lineRule="exact"/>
              <w:jc w:val="center"/>
              <w:rPr>
                <w:rFonts w:ascii="Gill Sans MT" w:eastAsia="Times New Roman" w:hAnsi="Gill Sans MT" w:cs="Calibri"/>
                <w:color w:val="000000" w:themeColor="text1"/>
              </w:rPr>
            </w:pPr>
          </w:p>
        </w:tc>
        <w:tc>
          <w:tcPr>
            <w:tcW w:w="1418" w:type="dxa"/>
          </w:tcPr>
          <w:p w14:paraId="3E881E8C" w14:textId="440162B9" w:rsidR="7EED1F4A" w:rsidRDefault="7EED1F4A" w:rsidP="002C2106">
            <w:pPr>
              <w:spacing w:after="0" w:line="384" w:lineRule="exact"/>
              <w:jc w:val="center"/>
              <w:rPr>
                <w:rFonts w:ascii="Gill Sans MT" w:eastAsia="Times New Roman" w:hAnsi="Gill Sans MT" w:cs="Calibri"/>
                <w:color w:val="000000" w:themeColor="text1"/>
              </w:rPr>
            </w:pPr>
          </w:p>
        </w:tc>
      </w:tr>
      <w:tr w:rsidR="7EED1F4A" w14:paraId="19BC1E88" w14:textId="77777777" w:rsidTr="00AD3E18">
        <w:trPr>
          <w:trHeight w:val="101"/>
        </w:trPr>
        <w:tc>
          <w:tcPr>
            <w:tcW w:w="7371" w:type="dxa"/>
          </w:tcPr>
          <w:p w14:paraId="64799144" w14:textId="265C437D" w:rsidR="2BBBC6F2" w:rsidRDefault="2BBBC6F2" w:rsidP="00C56795">
            <w:pPr>
              <w:pStyle w:val="ListParagraph"/>
              <w:numPr>
                <w:ilvl w:val="0"/>
                <w:numId w:val="6"/>
              </w:numPr>
              <w:spacing w:after="0"/>
              <w:ind w:left="179" w:hanging="179"/>
              <w:jc w:val="both"/>
              <w:rPr>
                <w:rFonts w:ascii="Gill Sans MT" w:eastAsia="Gill Sans MT" w:hAnsi="Gill Sans MT" w:cs="Gill Sans MT"/>
              </w:rPr>
            </w:pPr>
            <w:r w:rsidRPr="7EED1F4A">
              <w:rPr>
                <w:rFonts w:ascii="Gill Sans MT" w:eastAsia="Gill Sans MT" w:hAnsi="Gill Sans MT" w:cs="Gill Sans MT"/>
              </w:rPr>
              <w:t>Commitment to personal development and willingness to undertake training</w:t>
            </w:r>
          </w:p>
        </w:tc>
        <w:tc>
          <w:tcPr>
            <w:tcW w:w="1276" w:type="dxa"/>
          </w:tcPr>
          <w:p w14:paraId="7439555F" w14:textId="2AD2DB0F" w:rsidR="7EED1F4A" w:rsidRDefault="7EED1F4A" w:rsidP="002C2106">
            <w:pPr>
              <w:pStyle w:val="ListParagraph"/>
              <w:numPr>
                <w:ilvl w:val="0"/>
                <w:numId w:val="5"/>
              </w:numPr>
              <w:spacing w:after="0" w:line="384" w:lineRule="exact"/>
              <w:jc w:val="center"/>
              <w:rPr>
                <w:rFonts w:ascii="Gill Sans MT" w:eastAsia="Times New Roman" w:hAnsi="Gill Sans MT" w:cs="Calibri"/>
                <w:color w:val="000000" w:themeColor="text1"/>
              </w:rPr>
            </w:pPr>
          </w:p>
        </w:tc>
        <w:tc>
          <w:tcPr>
            <w:tcW w:w="1418" w:type="dxa"/>
          </w:tcPr>
          <w:p w14:paraId="40466559" w14:textId="2F2C53DD" w:rsidR="7EED1F4A" w:rsidRDefault="7EED1F4A" w:rsidP="002C2106">
            <w:pPr>
              <w:spacing w:after="0" w:line="384" w:lineRule="exact"/>
              <w:jc w:val="center"/>
              <w:rPr>
                <w:rFonts w:ascii="Gill Sans MT" w:eastAsia="Times New Roman" w:hAnsi="Gill Sans MT" w:cs="Calibri"/>
                <w:color w:val="000000" w:themeColor="text1"/>
              </w:rPr>
            </w:pPr>
          </w:p>
        </w:tc>
      </w:tr>
      <w:tr w:rsidR="7EED1F4A" w14:paraId="2751CFA8" w14:textId="77777777" w:rsidTr="00AD3E18">
        <w:trPr>
          <w:trHeight w:val="101"/>
        </w:trPr>
        <w:tc>
          <w:tcPr>
            <w:tcW w:w="7371" w:type="dxa"/>
          </w:tcPr>
          <w:p w14:paraId="4DD04A88" w14:textId="689CF123" w:rsidR="2BBBC6F2" w:rsidRDefault="2BBBC6F2" w:rsidP="00C56795">
            <w:pPr>
              <w:pStyle w:val="ListParagraph"/>
              <w:numPr>
                <w:ilvl w:val="0"/>
                <w:numId w:val="6"/>
              </w:numPr>
              <w:spacing w:after="0"/>
              <w:ind w:left="179" w:hanging="179"/>
              <w:jc w:val="both"/>
              <w:rPr>
                <w:rFonts w:ascii="Gill Sans MT" w:eastAsia="Gill Sans MT" w:hAnsi="Gill Sans MT" w:cs="Gill Sans MT"/>
              </w:rPr>
            </w:pPr>
            <w:r w:rsidRPr="7EED1F4A">
              <w:rPr>
                <w:rFonts w:ascii="Gill Sans MT" w:eastAsia="Gill Sans MT" w:hAnsi="Gill Sans MT" w:cs="Gill Sans MT"/>
              </w:rPr>
              <w:t>Demonstrate commitment to supporting children’s education and wellbeing</w:t>
            </w:r>
          </w:p>
        </w:tc>
        <w:tc>
          <w:tcPr>
            <w:tcW w:w="1276" w:type="dxa"/>
          </w:tcPr>
          <w:p w14:paraId="469FA1CA" w14:textId="4CC498D4" w:rsidR="7EED1F4A" w:rsidRDefault="7EED1F4A" w:rsidP="002C2106">
            <w:pPr>
              <w:pStyle w:val="ListParagraph"/>
              <w:numPr>
                <w:ilvl w:val="0"/>
                <w:numId w:val="5"/>
              </w:numPr>
              <w:spacing w:after="0" w:line="384" w:lineRule="exact"/>
              <w:jc w:val="center"/>
              <w:rPr>
                <w:rFonts w:ascii="Gill Sans MT" w:eastAsia="Times New Roman" w:hAnsi="Gill Sans MT" w:cs="Calibri"/>
                <w:color w:val="000000" w:themeColor="text1"/>
              </w:rPr>
            </w:pPr>
          </w:p>
        </w:tc>
        <w:tc>
          <w:tcPr>
            <w:tcW w:w="1418" w:type="dxa"/>
          </w:tcPr>
          <w:p w14:paraId="68F84810" w14:textId="33503970" w:rsidR="7EED1F4A" w:rsidRDefault="7EED1F4A" w:rsidP="002C2106">
            <w:pPr>
              <w:spacing w:after="0" w:line="384" w:lineRule="exact"/>
              <w:jc w:val="center"/>
              <w:rPr>
                <w:rFonts w:ascii="Gill Sans MT" w:eastAsia="Times New Roman" w:hAnsi="Gill Sans MT" w:cs="Calibri"/>
                <w:color w:val="000000" w:themeColor="text1"/>
              </w:rPr>
            </w:pPr>
          </w:p>
        </w:tc>
      </w:tr>
      <w:tr w:rsidR="7EED1F4A" w14:paraId="1F21B258" w14:textId="77777777" w:rsidTr="00AD3E18">
        <w:trPr>
          <w:trHeight w:val="101"/>
        </w:trPr>
        <w:tc>
          <w:tcPr>
            <w:tcW w:w="7371" w:type="dxa"/>
          </w:tcPr>
          <w:p w14:paraId="7E70E3B2" w14:textId="69219F60" w:rsidR="2BBBC6F2" w:rsidRDefault="2BBBC6F2" w:rsidP="00C56795">
            <w:pPr>
              <w:pStyle w:val="ListParagraph"/>
              <w:numPr>
                <w:ilvl w:val="0"/>
                <w:numId w:val="6"/>
              </w:numPr>
              <w:spacing w:after="0"/>
              <w:ind w:left="179" w:hanging="179"/>
              <w:jc w:val="both"/>
              <w:rPr>
                <w:rFonts w:ascii="Gill Sans MT" w:eastAsia="Gill Sans MT" w:hAnsi="Gill Sans MT" w:cs="Gill Sans MT"/>
              </w:rPr>
            </w:pPr>
            <w:r w:rsidRPr="7EED1F4A">
              <w:rPr>
                <w:rFonts w:ascii="Gill Sans MT" w:eastAsia="Gill Sans MT" w:hAnsi="Gill Sans MT" w:cs="Gill Sans MT"/>
              </w:rPr>
              <w:t>Experience of working in a school or educational environment</w:t>
            </w:r>
          </w:p>
        </w:tc>
        <w:tc>
          <w:tcPr>
            <w:tcW w:w="1276" w:type="dxa"/>
          </w:tcPr>
          <w:p w14:paraId="212BAF66" w14:textId="08AC4DA6" w:rsidR="7EED1F4A" w:rsidRDefault="7EED1F4A" w:rsidP="002C2106">
            <w:pPr>
              <w:pStyle w:val="ListParagraph"/>
              <w:spacing w:after="0" w:line="384" w:lineRule="exact"/>
              <w:jc w:val="center"/>
              <w:rPr>
                <w:rFonts w:ascii="Gill Sans MT" w:eastAsia="Times New Roman" w:hAnsi="Gill Sans MT" w:cs="Calibri"/>
                <w:color w:val="000000" w:themeColor="text1"/>
              </w:rPr>
            </w:pPr>
          </w:p>
        </w:tc>
        <w:tc>
          <w:tcPr>
            <w:tcW w:w="1418" w:type="dxa"/>
          </w:tcPr>
          <w:p w14:paraId="1DD28556" w14:textId="5DBC1DCD" w:rsidR="7EED1F4A" w:rsidRDefault="7EED1F4A" w:rsidP="002C2106">
            <w:pPr>
              <w:pStyle w:val="ListParagraph"/>
              <w:numPr>
                <w:ilvl w:val="0"/>
                <w:numId w:val="5"/>
              </w:numPr>
              <w:spacing w:after="0" w:line="384" w:lineRule="exact"/>
              <w:jc w:val="center"/>
              <w:rPr>
                <w:rFonts w:ascii="Gill Sans MT" w:eastAsia="Times New Roman" w:hAnsi="Gill Sans MT" w:cs="Calibri"/>
                <w:color w:val="000000" w:themeColor="text1"/>
              </w:rPr>
            </w:pPr>
          </w:p>
        </w:tc>
      </w:tr>
      <w:tr w:rsidR="7EED1F4A" w14:paraId="0FA4B207" w14:textId="77777777" w:rsidTr="002C2106">
        <w:trPr>
          <w:trHeight w:val="421"/>
        </w:trPr>
        <w:tc>
          <w:tcPr>
            <w:tcW w:w="7371" w:type="dxa"/>
          </w:tcPr>
          <w:p w14:paraId="780115C2" w14:textId="3BC338C6" w:rsidR="2BBBC6F2" w:rsidRDefault="2BBBC6F2" w:rsidP="00C56795">
            <w:pPr>
              <w:pStyle w:val="ListParagraph"/>
              <w:numPr>
                <w:ilvl w:val="0"/>
                <w:numId w:val="6"/>
              </w:numPr>
              <w:spacing w:after="0"/>
              <w:ind w:left="179" w:hanging="179"/>
              <w:jc w:val="both"/>
              <w:rPr>
                <w:rFonts w:ascii="Gill Sans MT" w:eastAsia="Gill Sans MT" w:hAnsi="Gill Sans MT" w:cs="Gill Sans MT"/>
              </w:rPr>
            </w:pPr>
            <w:r w:rsidRPr="7EED1F4A">
              <w:rPr>
                <w:rFonts w:ascii="Gill Sans MT" w:eastAsia="Gill Sans MT" w:hAnsi="Gill Sans MT" w:cs="Gill Sans MT"/>
              </w:rPr>
              <w:t>Strong organisational skills and attention to detail</w:t>
            </w:r>
          </w:p>
        </w:tc>
        <w:tc>
          <w:tcPr>
            <w:tcW w:w="1276" w:type="dxa"/>
          </w:tcPr>
          <w:p w14:paraId="05BF5036" w14:textId="244E878D" w:rsidR="7EED1F4A" w:rsidRDefault="7EED1F4A" w:rsidP="002C2106">
            <w:pPr>
              <w:pStyle w:val="ListParagraph"/>
              <w:spacing w:after="0" w:line="384" w:lineRule="exact"/>
              <w:jc w:val="center"/>
              <w:rPr>
                <w:rFonts w:ascii="Gill Sans MT" w:eastAsia="Times New Roman" w:hAnsi="Gill Sans MT" w:cs="Calibri"/>
                <w:color w:val="000000" w:themeColor="text1"/>
              </w:rPr>
            </w:pPr>
          </w:p>
        </w:tc>
        <w:tc>
          <w:tcPr>
            <w:tcW w:w="1418" w:type="dxa"/>
          </w:tcPr>
          <w:p w14:paraId="4111A8D5" w14:textId="0D8047F6" w:rsidR="7EED1F4A" w:rsidRDefault="7EED1F4A" w:rsidP="002C2106">
            <w:pPr>
              <w:pStyle w:val="ListParagraph"/>
              <w:numPr>
                <w:ilvl w:val="0"/>
                <w:numId w:val="5"/>
              </w:numPr>
              <w:spacing w:after="0" w:line="384" w:lineRule="exact"/>
              <w:jc w:val="center"/>
              <w:rPr>
                <w:rFonts w:ascii="Gill Sans MT" w:eastAsia="Times New Roman" w:hAnsi="Gill Sans MT" w:cs="Calibri"/>
                <w:color w:val="000000" w:themeColor="text1"/>
              </w:rPr>
            </w:pPr>
          </w:p>
        </w:tc>
      </w:tr>
      <w:tr w:rsidR="00497911" w:rsidRPr="00C27D62" w14:paraId="5BE15709" w14:textId="77777777" w:rsidTr="00AD3E18">
        <w:trPr>
          <w:trHeight w:val="101"/>
        </w:trPr>
        <w:tc>
          <w:tcPr>
            <w:tcW w:w="7371" w:type="dxa"/>
            <w:shd w:val="clear" w:color="auto" w:fill="D9D9D9" w:themeFill="background1" w:themeFillShade="D9"/>
          </w:tcPr>
          <w:p w14:paraId="75BB4886" w14:textId="1B67C423" w:rsidR="00497911" w:rsidRPr="00497911" w:rsidRDefault="00497911" w:rsidP="00497911">
            <w:pPr>
              <w:spacing w:after="0" w:line="240" w:lineRule="auto"/>
              <w:textAlignment w:val="baseline"/>
              <w:rPr>
                <w:rFonts w:ascii="Gill Sans MT" w:eastAsia="Times New Roman" w:hAnsi="Gill Sans MT" w:cs="Calibri"/>
                <w:b/>
                <w:bCs/>
                <w:color w:val="6852A2"/>
                <w:sz w:val="24"/>
                <w:szCs w:val="24"/>
              </w:rPr>
            </w:pPr>
            <w:r w:rsidRPr="000F1EE3">
              <w:rPr>
                <w:rFonts w:ascii="Gill Sans MT" w:eastAsia="Times New Roman" w:hAnsi="Gill Sans MT" w:cs="Calibri"/>
                <w:b/>
                <w:bCs/>
                <w:color w:val="6852A2"/>
                <w:sz w:val="24"/>
                <w:szCs w:val="24"/>
              </w:rPr>
              <w:t>Church Trust</w:t>
            </w:r>
          </w:p>
        </w:tc>
        <w:tc>
          <w:tcPr>
            <w:tcW w:w="1276" w:type="dxa"/>
            <w:shd w:val="clear" w:color="auto" w:fill="D9D9D9" w:themeFill="background1" w:themeFillShade="D9"/>
          </w:tcPr>
          <w:p w14:paraId="2CDA2907" w14:textId="2BCC484B" w:rsidR="00497911" w:rsidRPr="00497911" w:rsidRDefault="00497911" w:rsidP="00497911">
            <w:pPr>
              <w:spacing w:after="0" w:line="240" w:lineRule="auto"/>
              <w:jc w:val="center"/>
              <w:rPr>
                <w:rFonts w:ascii="Gill Sans MT" w:eastAsia="Times New Roman" w:hAnsi="Gill Sans MT" w:cs="Calibri"/>
                <w:b/>
                <w:bCs/>
                <w:color w:val="6852A2"/>
                <w:sz w:val="24"/>
                <w:szCs w:val="24"/>
              </w:rPr>
            </w:pPr>
            <w:r w:rsidRPr="00497911">
              <w:rPr>
                <w:rFonts w:ascii="Gill Sans MT" w:eastAsia="Times New Roman" w:hAnsi="Gill Sans MT" w:cs="Calibri"/>
                <w:b/>
                <w:bCs/>
                <w:color w:val="6852A2"/>
                <w:sz w:val="24"/>
                <w:szCs w:val="24"/>
              </w:rPr>
              <w:t>Essential</w:t>
            </w:r>
          </w:p>
        </w:tc>
        <w:tc>
          <w:tcPr>
            <w:tcW w:w="1418" w:type="dxa"/>
            <w:shd w:val="clear" w:color="auto" w:fill="D9D9D9" w:themeFill="background1" w:themeFillShade="D9"/>
          </w:tcPr>
          <w:p w14:paraId="4864BE32" w14:textId="5AD561E1" w:rsidR="00497911" w:rsidRPr="00497911" w:rsidRDefault="00497911" w:rsidP="00497911">
            <w:pPr>
              <w:spacing w:after="0" w:line="240" w:lineRule="auto"/>
              <w:jc w:val="center"/>
              <w:rPr>
                <w:rFonts w:ascii="Gill Sans MT" w:eastAsia="Times New Roman" w:hAnsi="Gill Sans MT" w:cs="Calibri"/>
                <w:b/>
                <w:bCs/>
                <w:color w:val="6852A2"/>
                <w:sz w:val="24"/>
                <w:szCs w:val="24"/>
              </w:rPr>
            </w:pPr>
            <w:r>
              <w:rPr>
                <w:rFonts w:ascii="Gill Sans MT" w:eastAsia="Times New Roman" w:hAnsi="Gill Sans MT" w:cs="Calibri"/>
                <w:b/>
                <w:bCs/>
                <w:color w:val="6852A2"/>
                <w:sz w:val="24"/>
                <w:szCs w:val="24"/>
              </w:rPr>
              <w:t>Desirable</w:t>
            </w:r>
          </w:p>
        </w:tc>
      </w:tr>
      <w:tr w:rsidR="000F1EE3" w:rsidRPr="00C27D62" w14:paraId="0C201B7C" w14:textId="77777777" w:rsidTr="00AD3E18">
        <w:trPr>
          <w:trHeight w:val="101"/>
        </w:trPr>
        <w:tc>
          <w:tcPr>
            <w:tcW w:w="7371" w:type="dxa"/>
          </w:tcPr>
          <w:p w14:paraId="4249BDE4" w14:textId="12561C52" w:rsidR="000F1EE3" w:rsidRPr="000F1EE3" w:rsidRDefault="000F1EE3" w:rsidP="00010F23">
            <w:pPr>
              <w:pStyle w:val="ListParagraph"/>
              <w:numPr>
                <w:ilvl w:val="0"/>
                <w:numId w:val="6"/>
              </w:numPr>
              <w:ind w:left="179" w:hanging="179"/>
              <w:rPr>
                <w:rFonts w:ascii="Gill Sans MT" w:eastAsia="Times New Roman" w:hAnsi="Gill Sans MT" w:cs="Calibri"/>
                <w:color w:val="000000" w:themeColor="text1"/>
              </w:rPr>
            </w:pPr>
            <w:r w:rsidRPr="000F1EE3">
              <w:rPr>
                <w:rFonts w:ascii="Gill Sans MT" w:eastAsia="Times New Roman" w:hAnsi="Gill Sans MT" w:cs="Calibri"/>
                <w:color w:val="000000" w:themeColor="text1"/>
              </w:rPr>
              <w:t>Support and uphold the vision and values of the Trust</w:t>
            </w:r>
          </w:p>
        </w:tc>
        <w:tc>
          <w:tcPr>
            <w:tcW w:w="1276" w:type="dxa"/>
          </w:tcPr>
          <w:p w14:paraId="2206B2EA" w14:textId="77777777" w:rsidR="000F1EE3" w:rsidRPr="000F1EE3" w:rsidRDefault="000F1EE3" w:rsidP="009C6A80">
            <w:pPr>
              <w:pStyle w:val="ListParagraph"/>
              <w:numPr>
                <w:ilvl w:val="0"/>
                <w:numId w:val="4"/>
              </w:numPr>
              <w:spacing w:after="0" w:line="384" w:lineRule="exact"/>
              <w:jc w:val="center"/>
              <w:textAlignment w:val="baseline"/>
              <w:rPr>
                <w:rFonts w:ascii="Gill Sans MT" w:eastAsia="Times New Roman" w:hAnsi="Gill Sans MT" w:cs="Calibri"/>
                <w:color w:val="000000" w:themeColor="text1"/>
              </w:rPr>
            </w:pPr>
          </w:p>
        </w:tc>
        <w:tc>
          <w:tcPr>
            <w:tcW w:w="1418" w:type="dxa"/>
          </w:tcPr>
          <w:p w14:paraId="760A81BD" w14:textId="77777777" w:rsidR="000F1EE3" w:rsidRPr="000F1EE3" w:rsidRDefault="000F1EE3" w:rsidP="1B96D63C">
            <w:pPr>
              <w:spacing w:after="0" w:line="384" w:lineRule="exact"/>
              <w:jc w:val="center"/>
              <w:textAlignment w:val="baseline"/>
              <w:rPr>
                <w:rFonts w:ascii="Gill Sans MT" w:eastAsia="Times New Roman" w:hAnsi="Gill Sans MT" w:cs="Calibri"/>
                <w:color w:val="000000" w:themeColor="text1"/>
              </w:rPr>
            </w:pPr>
          </w:p>
        </w:tc>
      </w:tr>
      <w:bookmarkEnd w:id="1"/>
    </w:tbl>
    <w:p w14:paraId="4F67FDB0" w14:textId="77777777" w:rsidR="001700E0" w:rsidRPr="001700E0" w:rsidRDefault="001700E0" w:rsidP="00006FE6">
      <w:pPr>
        <w:rPr>
          <w:rFonts w:ascii="Gill Sans MT" w:eastAsia="Gill Sans MT" w:hAnsi="Gill Sans MT" w:cs="Gill Sans MT"/>
          <w:lang w:eastAsia="en-GB"/>
        </w:rPr>
      </w:pPr>
    </w:p>
    <w:sectPr w:rsidR="001700E0" w:rsidRPr="001700E0" w:rsidSect="001C60A4">
      <w:headerReference w:type="default" r:id="rId18"/>
      <w:footerReference w:type="default" r:id="rId19"/>
      <w:pgSz w:w="11906" w:h="16838"/>
      <w:pgMar w:top="567" w:right="849" w:bottom="284" w:left="1440" w:header="397" w:footer="5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oanne Whitmore (DCAT)" w:date="2026-05-06T15:44:00Z" w:initials="JW">
    <w:p w14:paraId="4DEA6FD2" w14:textId="77777777" w:rsidR="00E9596C" w:rsidRDefault="00E9596C" w:rsidP="00E9596C">
      <w:pPr>
        <w:pStyle w:val="CommentText"/>
      </w:pPr>
      <w:r>
        <w:rPr>
          <w:rStyle w:val="CommentReference"/>
        </w:rPr>
        <w:annotationRef/>
      </w:r>
      <w:r>
        <w:t>Please review as to whether these are essential or desirable and amend if needed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EA6FD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85E9DE" w16cex:dateUtc="2026-05-06T14: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EA6FD2" w16cid:durableId="2C85E9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00B88" w14:textId="77777777" w:rsidR="00190125" w:rsidRDefault="00190125" w:rsidP="003E09C6">
      <w:pPr>
        <w:spacing w:after="0" w:line="240" w:lineRule="auto"/>
      </w:pPr>
      <w:r>
        <w:separator/>
      </w:r>
    </w:p>
  </w:endnote>
  <w:endnote w:type="continuationSeparator" w:id="0">
    <w:p w14:paraId="2CDF74B0" w14:textId="77777777" w:rsidR="00190125" w:rsidRDefault="00190125" w:rsidP="003E09C6">
      <w:pPr>
        <w:spacing w:after="0" w:line="240" w:lineRule="auto"/>
      </w:pPr>
      <w:r>
        <w:continuationSeparator/>
      </w:r>
    </w:p>
  </w:endnote>
  <w:endnote w:type="continuationNotice" w:id="1">
    <w:p w14:paraId="0B8346A2" w14:textId="77777777" w:rsidR="00190125" w:rsidRDefault="001901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59EF1" w14:textId="77777777" w:rsidR="00BB6AB0" w:rsidRPr="00BB6AB0" w:rsidRDefault="00BB6AB0" w:rsidP="00BB6AB0">
    <w:pPr>
      <w:pStyle w:val="Footer"/>
      <w:jc w:val="right"/>
      <w:rPr>
        <w:rFonts w:ascii="Gill Sans MT" w:hAnsi="Gill Sans MT"/>
        <w:color w:val="7F7F7F" w:themeColor="text1" w:themeTint="80"/>
      </w:rPr>
    </w:pPr>
    <w:r w:rsidRPr="00BB6AB0">
      <w:rPr>
        <w:rFonts w:ascii="Gill Sans MT" w:hAnsi="Gill Sans MT"/>
        <w:color w:val="7F7F7F" w:themeColor="text1" w:themeTint="80"/>
      </w:rPr>
      <w:t xml:space="preserve">Page </w:t>
    </w:r>
    <w:r w:rsidRPr="00BB6AB0">
      <w:rPr>
        <w:rFonts w:ascii="Gill Sans MT" w:hAnsi="Gill Sans MT"/>
        <w:color w:val="7F7F7F" w:themeColor="text1" w:themeTint="80"/>
      </w:rPr>
      <w:fldChar w:fldCharType="begin"/>
    </w:r>
    <w:r w:rsidRPr="00BB6AB0">
      <w:rPr>
        <w:rFonts w:ascii="Gill Sans MT" w:hAnsi="Gill Sans MT"/>
        <w:color w:val="7F7F7F" w:themeColor="text1" w:themeTint="80"/>
      </w:rPr>
      <w:instrText xml:space="preserve"> PAGE  \* Arabic  \* MERGEFORMAT </w:instrText>
    </w:r>
    <w:r w:rsidRPr="00BB6AB0">
      <w:rPr>
        <w:rFonts w:ascii="Gill Sans MT" w:hAnsi="Gill Sans MT"/>
        <w:color w:val="7F7F7F" w:themeColor="text1" w:themeTint="80"/>
      </w:rPr>
      <w:fldChar w:fldCharType="separate"/>
    </w:r>
    <w:r w:rsidRPr="00BB6AB0">
      <w:rPr>
        <w:rFonts w:ascii="Gill Sans MT" w:hAnsi="Gill Sans MT"/>
        <w:noProof/>
        <w:color w:val="7F7F7F" w:themeColor="text1" w:themeTint="80"/>
      </w:rPr>
      <w:t>2</w:t>
    </w:r>
    <w:r w:rsidRPr="00BB6AB0">
      <w:rPr>
        <w:rFonts w:ascii="Gill Sans MT" w:hAnsi="Gill Sans MT"/>
        <w:color w:val="7F7F7F" w:themeColor="text1" w:themeTint="80"/>
      </w:rPr>
      <w:fldChar w:fldCharType="end"/>
    </w:r>
    <w:r w:rsidRPr="00BB6AB0">
      <w:rPr>
        <w:rFonts w:ascii="Gill Sans MT" w:hAnsi="Gill Sans MT"/>
        <w:color w:val="7F7F7F" w:themeColor="text1" w:themeTint="80"/>
      </w:rPr>
      <w:t xml:space="preserve"> of </w:t>
    </w:r>
    <w:r w:rsidRPr="00BB6AB0">
      <w:rPr>
        <w:rFonts w:ascii="Gill Sans MT" w:hAnsi="Gill Sans MT"/>
        <w:color w:val="7F7F7F" w:themeColor="text1" w:themeTint="80"/>
      </w:rPr>
      <w:fldChar w:fldCharType="begin"/>
    </w:r>
    <w:r w:rsidRPr="00BB6AB0">
      <w:rPr>
        <w:rFonts w:ascii="Gill Sans MT" w:hAnsi="Gill Sans MT"/>
        <w:color w:val="7F7F7F" w:themeColor="text1" w:themeTint="80"/>
      </w:rPr>
      <w:instrText xml:space="preserve"> NUMPAGES  \* Arabic  \* MERGEFORMAT </w:instrText>
    </w:r>
    <w:r w:rsidRPr="00BB6AB0">
      <w:rPr>
        <w:rFonts w:ascii="Gill Sans MT" w:hAnsi="Gill Sans MT"/>
        <w:color w:val="7F7F7F" w:themeColor="text1" w:themeTint="80"/>
      </w:rPr>
      <w:fldChar w:fldCharType="separate"/>
    </w:r>
    <w:r w:rsidRPr="00BB6AB0">
      <w:rPr>
        <w:rFonts w:ascii="Gill Sans MT" w:hAnsi="Gill Sans MT"/>
        <w:noProof/>
        <w:color w:val="7F7F7F" w:themeColor="text1" w:themeTint="80"/>
      </w:rPr>
      <w:t>2</w:t>
    </w:r>
    <w:r w:rsidRPr="00BB6AB0">
      <w:rPr>
        <w:rFonts w:ascii="Gill Sans MT" w:hAnsi="Gill Sans MT"/>
        <w:color w:val="7F7F7F" w:themeColor="text1" w:themeTint="80"/>
      </w:rPr>
      <w:fldChar w:fldCharType="end"/>
    </w:r>
  </w:p>
  <w:p w14:paraId="6FB4188C" w14:textId="77777777" w:rsidR="00BB3377" w:rsidRPr="00BB3377" w:rsidRDefault="00BB3377" w:rsidP="00BB3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DBD6A" w14:textId="77777777" w:rsidR="00190125" w:rsidRDefault="00190125" w:rsidP="003E09C6">
      <w:pPr>
        <w:spacing w:after="0" w:line="240" w:lineRule="auto"/>
      </w:pPr>
      <w:r>
        <w:separator/>
      </w:r>
    </w:p>
  </w:footnote>
  <w:footnote w:type="continuationSeparator" w:id="0">
    <w:p w14:paraId="29CABAF3" w14:textId="77777777" w:rsidR="00190125" w:rsidRDefault="00190125" w:rsidP="003E09C6">
      <w:pPr>
        <w:spacing w:after="0" w:line="240" w:lineRule="auto"/>
      </w:pPr>
      <w:r>
        <w:continuationSeparator/>
      </w:r>
    </w:p>
  </w:footnote>
  <w:footnote w:type="continuationNotice" w:id="1">
    <w:p w14:paraId="0A14D689" w14:textId="77777777" w:rsidR="00190125" w:rsidRDefault="001901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908" w:type="dxa"/>
      <w:tblInd w:w="-1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415"/>
      <w:gridCol w:w="8217"/>
    </w:tblGrid>
    <w:tr w:rsidR="00BB3377" w14:paraId="690D5EFB" w14:textId="77777777" w:rsidTr="4349FE6B">
      <w:trPr>
        <w:trHeight w:val="1247"/>
      </w:trPr>
      <w:tc>
        <w:tcPr>
          <w:tcW w:w="1276" w:type="dxa"/>
          <w:shd w:val="clear" w:color="auto" w:fill="C1AF5A"/>
        </w:tcPr>
        <w:p w14:paraId="4A41A804" w14:textId="77777777" w:rsidR="00BB3377" w:rsidRDefault="00BB3377">
          <w:pPr>
            <w:pStyle w:val="Header"/>
          </w:pPr>
        </w:p>
      </w:tc>
      <w:tc>
        <w:tcPr>
          <w:tcW w:w="2415" w:type="dxa"/>
        </w:tcPr>
        <w:p w14:paraId="53D77FF0" w14:textId="6B1BC6B6" w:rsidR="00BB3377" w:rsidRDefault="00BB3377">
          <w:pPr>
            <w:pStyle w:val="Header"/>
          </w:pPr>
          <w:r>
            <w:rPr>
              <w:noProof/>
              <w:lang w:eastAsia="en-GB"/>
            </w:rPr>
            <w:drawing>
              <wp:anchor distT="0" distB="0" distL="114300" distR="114300" simplePos="0" relativeHeight="251658240" behindDoc="1" locked="0" layoutInCell="1" allowOverlap="1" wp14:anchorId="23A3118E" wp14:editId="2AAF2C83">
                <wp:simplePos x="0" y="0"/>
                <wp:positionH relativeFrom="column">
                  <wp:posOffset>24765</wp:posOffset>
                </wp:positionH>
                <wp:positionV relativeFrom="paragraph">
                  <wp:posOffset>26035</wp:posOffset>
                </wp:positionV>
                <wp:extent cx="1350645" cy="838200"/>
                <wp:effectExtent l="0" t="0" r="190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AT_colour_logo_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0645" cy="838200"/>
                        </a:xfrm>
                        <a:prstGeom prst="rect">
                          <a:avLst/>
                        </a:prstGeom>
                      </pic:spPr>
                    </pic:pic>
                  </a:graphicData>
                </a:graphic>
                <wp14:sizeRelH relativeFrom="margin">
                  <wp14:pctWidth>0</wp14:pctWidth>
                </wp14:sizeRelH>
                <wp14:sizeRelV relativeFrom="margin">
                  <wp14:pctHeight>0</wp14:pctHeight>
                </wp14:sizeRelV>
              </wp:anchor>
            </w:drawing>
          </w:r>
        </w:p>
      </w:tc>
      <w:tc>
        <w:tcPr>
          <w:tcW w:w="8217" w:type="dxa"/>
          <w:shd w:val="clear" w:color="auto" w:fill="6753A0"/>
          <w:vAlign w:val="center"/>
        </w:tcPr>
        <w:p w14:paraId="116EBC77" w14:textId="40F18D4D" w:rsidR="00BB3377" w:rsidRPr="00BB6AB0" w:rsidRDefault="00BB3377" w:rsidP="4349FE6B">
          <w:pPr>
            <w:pStyle w:val="Header"/>
            <w:rPr>
              <w:rFonts w:ascii="Gill Sans MT" w:hAnsi="Gill Sans MT"/>
              <w:b/>
              <w:bCs/>
              <w:color w:val="FFFFFF"/>
              <w:sz w:val="44"/>
              <w:szCs w:val="44"/>
            </w:rPr>
          </w:pPr>
        </w:p>
        <w:p w14:paraId="0D53F5E7" w14:textId="69E96DB7" w:rsidR="00BB3377" w:rsidRPr="00BB6AB0" w:rsidRDefault="00BB3377" w:rsidP="00A607FD">
          <w:pPr>
            <w:pStyle w:val="Header"/>
            <w:rPr>
              <w:rFonts w:ascii="Gill Sans MT" w:hAnsi="Gill Sans MT"/>
              <w:b/>
              <w:bCs/>
              <w:color w:val="FFFFFF"/>
              <w:sz w:val="44"/>
              <w:szCs w:val="44"/>
            </w:rPr>
          </w:pPr>
        </w:p>
      </w:tc>
    </w:tr>
  </w:tbl>
  <w:p w14:paraId="61CDCEAD" w14:textId="77777777" w:rsidR="00FA6E58" w:rsidRDefault="00FA6E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34D0"/>
    <w:multiLevelType w:val="hybridMultilevel"/>
    <w:tmpl w:val="76AE87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B2457"/>
    <w:multiLevelType w:val="hybridMultilevel"/>
    <w:tmpl w:val="BA5AC7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FB669E"/>
    <w:multiLevelType w:val="hybridMultilevel"/>
    <w:tmpl w:val="AACE46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97616"/>
    <w:multiLevelType w:val="hybridMultilevel"/>
    <w:tmpl w:val="13761496"/>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24592285"/>
    <w:multiLevelType w:val="hybridMultilevel"/>
    <w:tmpl w:val="CE703C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7D6B51"/>
    <w:multiLevelType w:val="hybridMultilevel"/>
    <w:tmpl w:val="E880F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923EC8"/>
    <w:multiLevelType w:val="hybridMultilevel"/>
    <w:tmpl w:val="CF4AF2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E8655D"/>
    <w:multiLevelType w:val="hybridMultilevel"/>
    <w:tmpl w:val="ABC43088"/>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499F2A83"/>
    <w:multiLevelType w:val="hybridMultilevel"/>
    <w:tmpl w:val="9AAC378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D9464AA"/>
    <w:multiLevelType w:val="hybridMultilevel"/>
    <w:tmpl w:val="D5A0E2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250915"/>
    <w:multiLevelType w:val="hybridMultilevel"/>
    <w:tmpl w:val="56845DC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8C621E4"/>
    <w:multiLevelType w:val="hybridMultilevel"/>
    <w:tmpl w:val="AE0226CC"/>
    <w:lvl w:ilvl="0" w:tplc="D76CCFCA">
      <w:start w:val="1"/>
      <w:numFmt w:val="bullet"/>
      <w:lvlText w:val=""/>
      <w:lvlJc w:val="left"/>
      <w:pPr>
        <w:ind w:left="360" w:hanging="360"/>
      </w:pPr>
      <w:rPr>
        <w:rFonts w:ascii="Wingdings" w:hAnsi="Wingdings" w:hint="default"/>
        <w:color w:val="auto"/>
      </w:rPr>
    </w:lvl>
    <w:lvl w:ilvl="1" w:tplc="5F84BFE4">
      <w:start w:val="2"/>
      <w:numFmt w:val="decimal"/>
      <w:lvlText w:val="%2."/>
      <w:lvlJc w:val="left"/>
      <w:pPr>
        <w:tabs>
          <w:tab w:val="num" w:pos="1647"/>
        </w:tabs>
        <w:ind w:left="1647" w:hanging="567"/>
      </w:pPr>
      <w:rPr>
        <w:rFonts w:ascii="Arial" w:hAnsi="Arial" w:hint="default"/>
        <w:b/>
        <w:i w:val="0"/>
        <w:sz w:val="24"/>
        <w:szCs w:val="24"/>
        <w:u w:val="none"/>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Unicode M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Unicode MS"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5"/>
  </w:num>
  <w:num w:numId="3">
    <w:abstractNumId w:val="7"/>
  </w:num>
  <w:num w:numId="4">
    <w:abstractNumId w:val="1"/>
  </w:num>
  <w:num w:numId="5">
    <w:abstractNumId w:val="9"/>
  </w:num>
  <w:num w:numId="6">
    <w:abstractNumId w:val="8"/>
  </w:num>
  <w:num w:numId="7">
    <w:abstractNumId w:val="3"/>
  </w:num>
  <w:num w:numId="8">
    <w:abstractNumId w:val="6"/>
  </w:num>
  <w:num w:numId="9">
    <w:abstractNumId w:val="2"/>
  </w:num>
  <w:num w:numId="10">
    <w:abstractNumId w:val="0"/>
  </w:num>
  <w:num w:numId="11">
    <w:abstractNumId w:val="10"/>
  </w:num>
  <w:num w:numId="12">
    <w:abstractNumId w:val="4"/>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e Whitmore (DCAT)">
    <w15:presenceInfo w15:providerId="AD" w15:userId="S::jwhitmore@dcat.academy::9fa7b801-cd4b-4db2-8c5d-4458b5abf9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markup="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9C6"/>
    <w:rsid w:val="000001B5"/>
    <w:rsid w:val="00000296"/>
    <w:rsid w:val="000006BF"/>
    <w:rsid w:val="00002639"/>
    <w:rsid w:val="00003792"/>
    <w:rsid w:val="000059E1"/>
    <w:rsid w:val="00006FE6"/>
    <w:rsid w:val="00010F23"/>
    <w:rsid w:val="00011FC4"/>
    <w:rsid w:val="000127DB"/>
    <w:rsid w:val="00016B12"/>
    <w:rsid w:val="00016B32"/>
    <w:rsid w:val="00017603"/>
    <w:rsid w:val="00026D27"/>
    <w:rsid w:val="00031C34"/>
    <w:rsid w:val="00043004"/>
    <w:rsid w:val="0004352B"/>
    <w:rsid w:val="00045A63"/>
    <w:rsid w:val="000512EB"/>
    <w:rsid w:val="00052D5C"/>
    <w:rsid w:val="00055A1D"/>
    <w:rsid w:val="000563CC"/>
    <w:rsid w:val="00060771"/>
    <w:rsid w:val="0006115B"/>
    <w:rsid w:val="000645C3"/>
    <w:rsid w:val="00072048"/>
    <w:rsid w:val="00074462"/>
    <w:rsid w:val="00076AEF"/>
    <w:rsid w:val="00077BF0"/>
    <w:rsid w:val="00077D2C"/>
    <w:rsid w:val="0008131C"/>
    <w:rsid w:val="00087B36"/>
    <w:rsid w:val="00096F02"/>
    <w:rsid w:val="000A10EA"/>
    <w:rsid w:val="000A23EC"/>
    <w:rsid w:val="000B75B8"/>
    <w:rsid w:val="000C0EB7"/>
    <w:rsid w:val="000C235D"/>
    <w:rsid w:val="000C2D60"/>
    <w:rsid w:val="000C7681"/>
    <w:rsid w:val="000C7CA7"/>
    <w:rsid w:val="000D2C36"/>
    <w:rsid w:val="000D5BFF"/>
    <w:rsid w:val="000D64D8"/>
    <w:rsid w:val="000E4C4D"/>
    <w:rsid w:val="000E6E13"/>
    <w:rsid w:val="000F0221"/>
    <w:rsid w:val="000F0C74"/>
    <w:rsid w:val="000F1939"/>
    <w:rsid w:val="000F1EE3"/>
    <w:rsid w:val="000F6459"/>
    <w:rsid w:val="000F73F8"/>
    <w:rsid w:val="00101FA3"/>
    <w:rsid w:val="001020FF"/>
    <w:rsid w:val="0011188A"/>
    <w:rsid w:val="0011541A"/>
    <w:rsid w:val="00117789"/>
    <w:rsid w:val="00121A50"/>
    <w:rsid w:val="00123F8A"/>
    <w:rsid w:val="00124A59"/>
    <w:rsid w:val="001258F8"/>
    <w:rsid w:val="001262AE"/>
    <w:rsid w:val="00127EBC"/>
    <w:rsid w:val="00130F5D"/>
    <w:rsid w:val="001327A5"/>
    <w:rsid w:val="00142DB5"/>
    <w:rsid w:val="00143637"/>
    <w:rsid w:val="001459E2"/>
    <w:rsid w:val="00145D3E"/>
    <w:rsid w:val="00150B83"/>
    <w:rsid w:val="00155FFF"/>
    <w:rsid w:val="00160209"/>
    <w:rsid w:val="001620EB"/>
    <w:rsid w:val="001624D5"/>
    <w:rsid w:val="00165947"/>
    <w:rsid w:val="00165C8B"/>
    <w:rsid w:val="00166EFD"/>
    <w:rsid w:val="00167533"/>
    <w:rsid w:val="001700E0"/>
    <w:rsid w:val="00172461"/>
    <w:rsid w:val="0017286C"/>
    <w:rsid w:val="001734F1"/>
    <w:rsid w:val="00173E81"/>
    <w:rsid w:val="0017692C"/>
    <w:rsid w:val="00177409"/>
    <w:rsid w:val="0018337E"/>
    <w:rsid w:val="00186646"/>
    <w:rsid w:val="001900D0"/>
    <w:rsid w:val="00190125"/>
    <w:rsid w:val="00192BB6"/>
    <w:rsid w:val="00193D54"/>
    <w:rsid w:val="0019410E"/>
    <w:rsid w:val="00196046"/>
    <w:rsid w:val="001A389B"/>
    <w:rsid w:val="001A4165"/>
    <w:rsid w:val="001A7B19"/>
    <w:rsid w:val="001B0AF1"/>
    <w:rsid w:val="001B198F"/>
    <w:rsid w:val="001B34D8"/>
    <w:rsid w:val="001B43A4"/>
    <w:rsid w:val="001C15D5"/>
    <w:rsid w:val="001C1A9F"/>
    <w:rsid w:val="001C3161"/>
    <w:rsid w:val="001C5105"/>
    <w:rsid w:val="001C60A4"/>
    <w:rsid w:val="001D0800"/>
    <w:rsid w:val="001D2976"/>
    <w:rsid w:val="001D35E5"/>
    <w:rsid w:val="001D3C6F"/>
    <w:rsid w:val="001D508D"/>
    <w:rsid w:val="001D7942"/>
    <w:rsid w:val="001E0947"/>
    <w:rsid w:val="001E4D16"/>
    <w:rsid w:val="001E5C93"/>
    <w:rsid w:val="001E69B4"/>
    <w:rsid w:val="001F0620"/>
    <w:rsid w:val="001F0DCB"/>
    <w:rsid w:val="001F76C8"/>
    <w:rsid w:val="00201675"/>
    <w:rsid w:val="0021100C"/>
    <w:rsid w:val="00213884"/>
    <w:rsid w:val="002150C4"/>
    <w:rsid w:val="002175AA"/>
    <w:rsid w:val="00220766"/>
    <w:rsid w:val="00220AB5"/>
    <w:rsid w:val="00224F8A"/>
    <w:rsid w:val="00225D8F"/>
    <w:rsid w:val="00233688"/>
    <w:rsid w:val="00234124"/>
    <w:rsid w:val="00234AAC"/>
    <w:rsid w:val="0024166B"/>
    <w:rsid w:val="00241B01"/>
    <w:rsid w:val="00242DBA"/>
    <w:rsid w:val="002434E5"/>
    <w:rsid w:val="00250502"/>
    <w:rsid w:val="00250ED5"/>
    <w:rsid w:val="002543FB"/>
    <w:rsid w:val="00254491"/>
    <w:rsid w:val="00263B64"/>
    <w:rsid w:val="002704E7"/>
    <w:rsid w:val="00270B05"/>
    <w:rsid w:val="00270EC6"/>
    <w:rsid w:val="0027487D"/>
    <w:rsid w:val="002752DC"/>
    <w:rsid w:val="002757EF"/>
    <w:rsid w:val="0027764E"/>
    <w:rsid w:val="002801AD"/>
    <w:rsid w:val="00283454"/>
    <w:rsid w:val="00285973"/>
    <w:rsid w:val="00285C5C"/>
    <w:rsid w:val="00292756"/>
    <w:rsid w:val="002A0E5A"/>
    <w:rsid w:val="002A2430"/>
    <w:rsid w:val="002A469A"/>
    <w:rsid w:val="002A75CD"/>
    <w:rsid w:val="002B200B"/>
    <w:rsid w:val="002B215A"/>
    <w:rsid w:val="002B784B"/>
    <w:rsid w:val="002C2106"/>
    <w:rsid w:val="002C3C80"/>
    <w:rsid w:val="002C545F"/>
    <w:rsid w:val="002D5503"/>
    <w:rsid w:val="002D6A22"/>
    <w:rsid w:val="002D6B54"/>
    <w:rsid w:val="002D7A6D"/>
    <w:rsid w:val="002E20DC"/>
    <w:rsid w:val="002E27FC"/>
    <w:rsid w:val="002E5F6F"/>
    <w:rsid w:val="002F1290"/>
    <w:rsid w:val="002F1F60"/>
    <w:rsid w:val="002F5431"/>
    <w:rsid w:val="002F64D5"/>
    <w:rsid w:val="003060FC"/>
    <w:rsid w:val="003107EF"/>
    <w:rsid w:val="003120A4"/>
    <w:rsid w:val="00315F44"/>
    <w:rsid w:val="003163BC"/>
    <w:rsid w:val="00320054"/>
    <w:rsid w:val="003204FD"/>
    <w:rsid w:val="00321D5A"/>
    <w:rsid w:val="003220F5"/>
    <w:rsid w:val="00323E44"/>
    <w:rsid w:val="00325112"/>
    <w:rsid w:val="00330721"/>
    <w:rsid w:val="0033080A"/>
    <w:rsid w:val="00331774"/>
    <w:rsid w:val="00337BBC"/>
    <w:rsid w:val="0034271B"/>
    <w:rsid w:val="0034358F"/>
    <w:rsid w:val="00351C21"/>
    <w:rsid w:val="003545C7"/>
    <w:rsid w:val="00360B29"/>
    <w:rsid w:val="00360E9B"/>
    <w:rsid w:val="003718D2"/>
    <w:rsid w:val="00371FB6"/>
    <w:rsid w:val="00373672"/>
    <w:rsid w:val="00375AFB"/>
    <w:rsid w:val="00376943"/>
    <w:rsid w:val="00381318"/>
    <w:rsid w:val="00383338"/>
    <w:rsid w:val="00387686"/>
    <w:rsid w:val="003921BC"/>
    <w:rsid w:val="00392D53"/>
    <w:rsid w:val="00394717"/>
    <w:rsid w:val="00397FB4"/>
    <w:rsid w:val="003A2124"/>
    <w:rsid w:val="003B0626"/>
    <w:rsid w:val="003B1CA9"/>
    <w:rsid w:val="003B484E"/>
    <w:rsid w:val="003B59EA"/>
    <w:rsid w:val="003B61D0"/>
    <w:rsid w:val="003B6DBC"/>
    <w:rsid w:val="003C1A34"/>
    <w:rsid w:val="003C6AC1"/>
    <w:rsid w:val="003D1C83"/>
    <w:rsid w:val="003D1DBE"/>
    <w:rsid w:val="003D76FF"/>
    <w:rsid w:val="003E09C6"/>
    <w:rsid w:val="003E6286"/>
    <w:rsid w:val="003E748C"/>
    <w:rsid w:val="003F383B"/>
    <w:rsid w:val="00405047"/>
    <w:rsid w:val="00405452"/>
    <w:rsid w:val="00412BBD"/>
    <w:rsid w:val="00413EFE"/>
    <w:rsid w:val="00414954"/>
    <w:rsid w:val="00415D1C"/>
    <w:rsid w:val="00422F34"/>
    <w:rsid w:val="004300EA"/>
    <w:rsid w:val="00430155"/>
    <w:rsid w:val="00431CFA"/>
    <w:rsid w:val="00437D94"/>
    <w:rsid w:val="00440DD3"/>
    <w:rsid w:val="004422DD"/>
    <w:rsid w:val="00442A90"/>
    <w:rsid w:val="0044350E"/>
    <w:rsid w:val="00444435"/>
    <w:rsid w:val="00445039"/>
    <w:rsid w:val="00446003"/>
    <w:rsid w:val="00446FE7"/>
    <w:rsid w:val="0045155F"/>
    <w:rsid w:val="004522EF"/>
    <w:rsid w:val="00454CF6"/>
    <w:rsid w:val="004600C9"/>
    <w:rsid w:val="00461C9C"/>
    <w:rsid w:val="0046481A"/>
    <w:rsid w:val="00466CC4"/>
    <w:rsid w:val="00471B9A"/>
    <w:rsid w:val="0048198D"/>
    <w:rsid w:val="00490E02"/>
    <w:rsid w:val="00491AE8"/>
    <w:rsid w:val="004963A0"/>
    <w:rsid w:val="00497911"/>
    <w:rsid w:val="004A3F26"/>
    <w:rsid w:val="004A6FA8"/>
    <w:rsid w:val="004B78A1"/>
    <w:rsid w:val="004B7DD7"/>
    <w:rsid w:val="004C030B"/>
    <w:rsid w:val="004C0DB1"/>
    <w:rsid w:val="004C7A34"/>
    <w:rsid w:val="004D42B1"/>
    <w:rsid w:val="004D66A7"/>
    <w:rsid w:val="004E0B41"/>
    <w:rsid w:val="004E1CD1"/>
    <w:rsid w:val="004E364A"/>
    <w:rsid w:val="004E529B"/>
    <w:rsid w:val="004E61C6"/>
    <w:rsid w:val="004F1EF4"/>
    <w:rsid w:val="004F43EB"/>
    <w:rsid w:val="004F6721"/>
    <w:rsid w:val="004F6BE7"/>
    <w:rsid w:val="004F6CC7"/>
    <w:rsid w:val="004F72C0"/>
    <w:rsid w:val="005013EE"/>
    <w:rsid w:val="005036CA"/>
    <w:rsid w:val="0050589C"/>
    <w:rsid w:val="00510013"/>
    <w:rsid w:val="00513CC8"/>
    <w:rsid w:val="0052061B"/>
    <w:rsid w:val="00521AAB"/>
    <w:rsid w:val="00530DEA"/>
    <w:rsid w:val="00530FD3"/>
    <w:rsid w:val="00535724"/>
    <w:rsid w:val="00536039"/>
    <w:rsid w:val="005407B8"/>
    <w:rsid w:val="00541ED3"/>
    <w:rsid w:val="00543A4E"/>
    <w:rsid w:val="005473A7"/>
    <w:rsid w:val="00555EDA"/>
    <w:rsid w:val="00556921"/>
    <w:rsid w:val="00560520"/>
    <w:rsid w:val="0056182B"/>
    <w:rsid w:val="00563FE7"/>
    <w:rsid w:val="00571C76"/>
    <w:rsid w:val="00573A04"/>
    <w:rsid w:val="00581EFB"/>
    <w:rsid w:val="00582215"/>
    <w:rsid w:val="00583D1C"/>
    <w:rsid w:val="0059425B"/>
    <w:rsid w:val="005954C1"/>
    <w:rsid w:val="00595C41"/>
    <w:rsid w:val="005A7B16"/>
    <w:rsid w:val="005B3060"/>
    <w:rsid w:val="005B3AC1"/>
    <w:rsid w:val="005B601A"/>
    <w:rsid w:val="005B75E8"/>
    <w:rsid w:val="005C01DE"/>
    <w:rsid w:val="005C1139"/>
    <w:rsid w:val="005C4C29"/>
    <w:rsid w:val="005C5D56"/>
    <w:rsid w:val="005D0680"/>
    <w:rsid w:val="005D43DD"/>
    <w:rsid w:val="005D7FEC"/>
    <w:rsid w:val="005E26F0"/>
    <w:rsid w:val="005E673A"/>
    <w:rsid w:val="005E68F3"/>
    <w:rsid w:val="005E6F0E"/>
    <w:rsid w:val="005E7A7F"/>
    <w:rsid w:val="005F22DA"/>
    <w:rsid w:val="005F28B3"/>
    <w:rsid w:val="005F3576"/>
    <w:rsid w:val="005F6F05"/>
    <w:rsid w:val="005FF9BD"/>
    <w:rsid w:val="00600172"/>
    <w:rsid w:val="00604C1F"/>
    <w:rsid w:val="006158AB"/>
    <w:rsid w:val="00622A7D"/>
    <w:rsid w:val="00622E0B"/>
    <w:rsid w:val="00626F50"/>
    <w:rsid w:val="006323E0"/>
    <w:rsid w:val="006346B9"/>
    <w:rsid w:val="00637765"/>
    <w:rsid w:val="00643E84"/>
    <w:rsid w:val="006452FF"/>
    <w:rsid w:val="00645AFF"/>
    <w:rsid w:val="00651FF6"/>
    <w:rsid w:val="006543FF"/>
    <w:rsid w:val="0065669C"/>
    <w:rsid w:val="006606B1"/>
    <w:rsid w:val="006608D0"/>
    <w:rsid w:val="00661FA1"/>
    <w:rsid w:val="00663767"/>
    <w:rsid w:val="00664EC6"/>
    <w:rsid w:val="006661E4"/>
    <w:rsid w:val="00666255"/>
    <w:rsid w:val="00666A8D"/>
    <w:rsid w:val="00676EA2"/>
    <w:rsid w:val="00677984"/>
    <w:rsid w:val="0068471A"/>
    <w:rsid w:val="006860DF"/>
    <w:rsid w:val="006876A9"/>
    <w:rsid w:val="006924CE"/>
    <w:rsid w:val="00692921"/>
    <w:rsid w:val="006931AB"/>
    <w:rsid w:val="0069350A"/>
    <w:rsid w:val="006A0305"/>
    <w:rsid w:val="006A05BF"/>
    <w:rsid w:val="006A6076"/>
    <w:rsid w:val="006A6F06"/>
    <w:rsid w:val="006A704C"/>
    <w:rsid w:val="006B0591"/>
    <w:rsid w:val="006B1A9F"/>
    <w:rsid w:val="006C1353"/>
    <w:rsid w:val="006C3F63"/>
    <w:rsid w:val="006C54E1"/>
    <w:rsid w:val="006C66E5"/>
    <w:rsid w:val="006D0E9B"/>
    <w:rsid w:val="006D1014"/>
    <w:rsid w:val="006D383C"/>
    <w:rsid w:val="006D421C"/>
    <w:rsid w:val="006D6600"/>
    <w:rsid w:val="006D74C8"/>
    <w:rsid w:val="006E05D2"/>
    <w:rsid w:val="006E0B7F"/>
    <w:rsid w:val="006E61DA"/>
    <w:rsid w:val="006E6645"/>
    <w:rsid w:val="006F7459"/>
    <w:rsid w:val="006F7C66"/>
    <w:rsid w:val="00701BC5"/>
    <w:rsid w:val="00705C0A"/>
    <w:rsid w:val="00712C6D"/>
    <w:rsid w:val="00713522"/>
    <w:rsid w:val="00713D47"/>
    <w:rsid w:val="00713DB7"/>
    <w:rsid w:val="007152FD"/>
    <w:rsid w:val="007156A0"/>
    <w:rsid w:val="007173B2"/>
    <w:rsid w:val="00720034"/>
    <w:rsid w:val="007221D8"/>
    <w:rsid w:val="00723D1F"/>
    <w:rsid w:val="00725F1E"/>
    <w:rsid w:val="00741859"/>
    <w:rsid w:val="007433B3"/>
    <w:rsid w:val="00745C58"/>
    <w:rsid w:val="007504FD"/>
    <w:rsid w:val="00752709"/>
    <w:rsid w:val="00752CAF"/>
    <w:rsid w:val="00753C32"/>
    <w:rsid w:val="00761390"/>
    <w:rsid w:val="00763C63"/>
    <w:rsid w:val="00763ECC"/>
    <w:rsid w:val="0076408D"/>
    <w:rsid w:val="00765BC9"/>
    <w:rsid w:val="00766D85"/>
    <w:rsid w:val="0077173B"/>
    <w:rsid w:val="00772396"/>
    <w:rsid w:val="00776129"/>
    <w:rsid w:val="007779FD"/>
    <w:rsid w:val="00777FF6"/>
    <w:rsid w:val="00783201"/>
    <w:rsid w:val="0078438A"/>
    <w:rsid w:val="007847A9"/>
    <w:rsid w:val="00787D1C"/>
    <w:rsid w:val="00793170"/>
    <w:rsid w:val="007A206D"/>
    <w:rsid w:val="007A20D3"/>
    <w:rsid w:val="007A6C19"/>
    <w:rsid w:val="007B1429"/>
    <w:rsid w:val="007B472C"/>
    <w:rsid w:val="007B5CB6"/>
    <w:rsid w:val="007B618C"/>
    <w:rsid w:val="007B6A3B"/>
    <w:rsid w:val="007C0F8E"/>
    <w:rsid w:val="007D4648"/>
    <w:rsid w:val="007D6F8F"/>
    <w:rsid w:val="007E1B0E"/>
    <w:rsid w:val="007E297D"/>
    <w:rsid w:val="007E3C14"/>
    <w:rsid w:val="007E7E8F"/>
    <w:rsid w:val="007F351E"/>
    <w:rsid w:val="007F4109"/>
    <w:rsid w:val="007F46F6"/>
    <w:rsid w:val="007F4E09"/>
    <w:rsid w:val="007F5313"/>
    <w:rsid w:val="007F66D7"/>
    <w:rsid w:val="007F786B"/>
    <w:rsid w:val="0080085A"/>
    <w:rsid w:val="008039E7"/>
    <w:rsid w:val="008144B2"/>
    <w:rsid w:val="008146DD"/>
    <w:rsid w:val="00821BD2"/>
    <w:rsid w:val="008244F0"/>
    <w:rsid w:val="0082923D"/>
    <w:rsid w:val="008315C9"/>
    <w:rsid w:val="008330A7"/>
    <w:rsid w:val="00841E2A"/>
    <w:rsid w:val="00844FB5"/>
    <w:rsid w:val="008467DB"/>
    <w:rsid w:val="00853C61"/>
    <w:rsid w:val="008562DD"/>
    <w:rsid w:val="0085762A"/>
    <w:rsid w:val="008636BD"/>
    <w:rsid w:val="0086410E"/>
    <w:rsid w:val="00865791"/>
    <w:rsid w:val="00876083"/>
    <w:rsid w:val="00877419"/>
    <w:rsid w:val="008822AD"/>
    <w:rsid w:val="00884AE2"/>
    <w:rsid w:val="00884D3F"/>
    <w:rsid w:val="00885482"/>
    <w:rsid w:val="00886438"/>
    <w:rsid w:val="0089008D"/>
    <w:rsid w:val="008A01CB"/>
    <w:rsid w:val="008A2062"/>
    <w:rsid w:val="008A45EC"/>
    <w:rsid w:val="008A468C"/>
    <w:rsid w:val="008A6E25"/>
    <w:rsid w:val="008A7130"/>
    <w:rsid w:val="008B5419"/>
    <w:rsid w:val="008B6A9F"/>
    <w:rsid w:val="008B6E4B"/>
    <w:rsid w:val="008B7623"/>
    <w:rsid w:val="008B7BC6"/>
    <w:rsid w:val="008D1262"/>
    <w:rsid w:val="008D2BD4"/>
    <w:rsid w:val="008D3CBF"/>
    <w:rsid w:val="008D5725"/>
    <w:rsid w:val="008E205A"/>
    <w:rsid w:val="008E29AC"/>
    <w:rsid w:val="008E2D23"/>
    <w:rsid w:val="008E3A76"/>
    <w:rsid w:val="008E4AB1"/>
    <w:rsid w:val="008F3269"/>
    <w:rsid w:val="008F3DA6"/>
    <w:rsid w:val="008F7CCB"/>
    <w:rsid w:val="00903A29"/>
    <w:rsid w:val="009057C7"/>
    <w:rsid w:val="00910067"/>
    <w:rsid w:val="00911600"/>
    <w:rsid w:val="00914D2E"/>
    <w:rsid w:val="0091736C"/>
    <w:rsid w:val="00917E8D"/>
    <w:rsid w:val="009204DB"/>
    <w:rsid w:val="00920C3C"/>
    <w:rsid w:val="00921BD2"/>
    <w:rsid w:val="00923DE8"/>
    <w:rsid w:val="00924AFA"/>
    <w:rsid w:val="009254C4"/>
    <w:rsid w:val="00931A57"/>
    <w:rsid w:val="00945763"/>
    <w:rsid w:val="00945844"/>
    <w:rsid w:val="00947B1B"/>
    <w:rsid w:val="00950489"/>
    <w:rsid w:val="0095093D"/>
    <w:rsid w:val="009537BE"/>
    <w:rsid w:val="0095634A"/>
    <w:rsid w:val="0095697F"/>
    <w:rsid w:val="00957B8C"/>
    <w:rsid w:val="0096126D"/>
    <w:rsid w:val="00982FD2"/>
    <w:rsid w:val="00991DB4"/>
    <w:rsid w:val="009A329F"/>
    <w:rsid w:val="009A47BF"/>
    <w:rsid w:val="009A5BB2"/>
    <w:rsid w:val="009B00F2"/>
    <w:rsid w:val="009B47C4"/>
    <w:rsid w:val="009C2446"/>
    <w:rsid w:val="009C6A80"/>
    <w:rsid w:val="009D13A5"/>
    <w:rsid w:val="009D1E8E"/>
    <w:rsid w:val="009D382C"/>
    <w:rsid w:val="009D657A"/>
    <w:rsid w:val="009E12AD"/>
    <w:rsid w:val="009E2EE6"/>
    <w:rsid w:val="009E4A92"/>
    <w:rsid w:val="009E6633"/>
    <w:rsid w:val="009F04A9"/>
    <w:rsid w:val="009F6DF4"/>
    <w:rsid w:val="00A06620"/>
    <w:rsid w:val="00A12868"/>
    <w:rsid w:val="00A13AEC"/>
    <w:rsid w:val="00A241AB"/>
    <w:rsid w:val="00A24AFC"/>
    <w:rsid w:val="00A3128A"/>
    <w:rsid w:val="00A34B1B"/>
    <w:rsid w:val="00A3565D"/>
    <w:rsid w:val="00A40697"/>
    <w:rsid w:val="00A46A70"/>
    <w:rsid w:val="00A47F30"/>
    <w:rsid w:val="00A54155"/>
    <w:rsid w:val="00A54861"/>
    <w:rsid w:val="00A55BBE"/>
    <w:rsid w:val="00A57C77"/>
    <w:rsid w:val="00A607FD"/>
    <w:rsid w:val="00A629AB"/>
    <w:rsid w:val="00A66605"/>
    <w:rsid w:val="00A70173"/>
    <w:rsid w:val="00A70A6F"/>
    <w:rsid w:val="00A729A7"/>
    <w:rsid w:val="00A72F88"/>
    <w:rsid w:val="00A76181"/>
    <w:rsid w:val="00A76A8E"/>
    <w:rsid w:val="00A86A72"/>
    <w:rsid w:val="00A968E5"/>
    <w:rsid w:val="00A97ADF"/>
    <w:rsid w:val="00A97E00"/>
    <w:rsid w:val="00AA3FDC"/>
    <w:rsid w:val="00AB27A3"/>
    <w:rsid w:val="00AC255D"/>
    <w:rsid w:val="00AC44FE"/>
    <w:rsid w:val="00AC475E"/>
    <w:rsid w:val="00AD1A78"/>
    <w:rsid w:val="00AD279A"/>
    <w:rsid w:val="00AD39E2"/>
    <w:rsid w:val="00AD3E18"/>
    <w:rsid w:val="00AE44C3"/>
    <w:rsid w:val="00AE5EC5"/>
    <w:rsid w:val="00AE7466"/>
    <w:rsid w:val="00AE7EA4"/>
    <w:rsid w:val="00B03144"/>
    <w:rsid w:val="00B105A0"/>
    <w:rsid w:val="00B12B7E"/>
    <w:rsid w:val="00B172DA"/>
    <w:rsid w:val="00B24E35"/>
    <w:rsid w:val="00B35439"/>
    <w:rsid w:val="00B40892"/>
    <w:rsid w:val="00B460C1"/>
    <w:rsid w:val="00B46F69"/>
    <w:rsid w:val="00B50535"/>
    <w:rsid w:val="00B51753"/>
    <w:rsid w:val="00B627B4"/>
    <w:rsid w:val="00B65EA9"/>
    <w:rsid w:val="00B71617"/>
    <w:rsid w:val="00B75A84"/>
    <w:rsid w:val="00B75C57"/>
    <w:rsid w:val="00B75D01"/>
    <w:rsid w:val="00B7685F"/>
    <w:rsid w:val="00B8185C"/>
    <w:rsid w:val="00B81A24"/>
    <w:rsid w:val="00B834D5"/>
    <w:rsid w:val="00B84D26"/>
    <w:rsid w:val="00B91DB4"/>
    <w:rsid w:val="00B93822"/>
    <w:rsid w:val="00B961BD"/>
    <w:rsid w:val="00BA0F8F"/>
    <w:rsid w:val="00BA4C9A"/>
    <w:rsid w:val="00BA621F"/>
    <w:rsid w:val="00BA712C"/>
    <w:rsid w:val="00BB3377"/>
    <w:rsid w:val="00BB3EEA"/>
    <w:rsid w:val="00BB6AB0"/>
    <w:rsid w:val="00BB6D3A"/>
    <w:rsid w:val="00BD3F9D"/>
    <w:rsid w:val="00BD5A8F"/>
    <w:rsid w:val="00BD63E0"/>
    <w:rsid w:val="00BE0A46"/>
    <w:rsid w:val="00BE3495"/>
    <w:rsid w:val="00BE43FE"/>
    <w:rsid w:val="00BE66E8"/>
    <w:rsid w:val="00BF0515"/>
    <w:rsid w:val="00C133A7"/>
    <w:rsid w:val="00C1342F"/>
    <w:rsid w:val="00C179D5"/>
    <w:rsid w:val="00C236BD"/>
    <w:rsid w:val="00C24681"/>
    <w:rsid w:val="00C32571"/>
    <w:rsid w:val="00C34749"/>
    <w:rsid w:val="00C3675E"/>
    <w:rsid w:val="00C411CB"/>
    <w:rsid w:val="00C44939"/>
    <w:rsid w:val="00C45F1E"/>
    <w:rsid w:val="00C469D7"/>
    <w:rsid w:val="00C53183"/>
    <w:rsid w:val="00C5413F"/>
    <w:rsid w:val="00C54A08"/>
    <w:rsid w:val="00C56795"/>
    <w:rsid w:val="00C60637"/>
    <w:rsid w:val="00C67CB9"/>
    <w:rsid w:val="00C702D6"/>
    <w:rsid w:val="00C70E1F"/>
    <w:rsid w:val="00C7330A"/>
    <w:rsid w:val="00C76BB5"/>
    <w:rsid w:val="00C80D2C"/>
    <w:rsid w:val="00C819A9"/>
    <w:rsid w:val="00C866BA"/>
    <w:rsid w:val="00C91EC8"/>
    <w:rsid w:val="00C93F7E"/>
    <w:rsid w:val="00C958AB"/>
    <w:rsid w:val="00C967B4"/>
    <w:rsid w:val="00C974C3"/>
    <w:rsid w:val="00CB11B1"/>
    <w:rsid w:val="00CB16E9"/>
    <w:rsid w:val="00CB6975"/>
    <w:rsid w:val="00CB723C"/>
    <w:rsid w:val="00CC221E"/>
    <w:rsid w:val="00CD29B0"/>
    <w:rsid w:val="00CD3DD8"/>
    <w:rsid w:val="00CE433D"/>
    <w:rsid w:val="00CE4456"/>
    <w:rsid w:val="00CE4939"/>
    <w:rsid w:val="00CE62F5"/>
    <w:rsid w:val="00CF0236"/>
    <w:rsid w:val="00CF165B"/>
    <w:rsid w:val="00CF25E8"/>
    <w:rsid w:val="00CF2B42"/>
    <w:rsid w:val="00D03E20"/>
    <w:rsid w:val="00D17105"/>
    <w:rsid w:val="00D24B2A"/>
    <w:rsid w:val="00D24F62"/>
    <w:rsid w:val="00D350D6"/>
    <w:rsid w:val="00D35636"/>
    <w:rsid w:val="00D3593F"/>
    <w:rsid w:val="00D35995"/>
    <w:rsid w:val="00D409CA"/>
    <w:rsid w:val="00D435C3"/>
    <w:rsid w:val="00D459A3"/>
    <w:rsid w:val="00D536E1"/>
    <w:rsid w:val="00D566A2"/>
    <w:rsid w:val="00D57D9B"/>
    <w:rsid w:val="00D63E6B"/>
    <w:rsid w:val="00D7007B"/>
    <w:rsid w:val="00D71624"/>
    <w:rsid w:val="00D741E8"/>
    <w:rsid w:val="00D77AD1"/>
    <w:rsid w:val="00D80E51"/>
    <w:rsid w:val="00D811F9"/>
    <w:rsid w:val="00D83863"/>
    <w:rsid w:val="00D86267"/>
    <w:rsid w:val="00D87052"/>
    <w:rsid w:val="00D871CC"/>
    <w:rsid w:val="00D87B59"/>
    <w:rsid w:val="00D90AD1"/>
    <w:rsid w:val="00D911B3"/>
    <w:rsid w:val="00DA1334"/>
    <w:rsid w:val="00DA3AE8"/>
    <w:rsid w:val="00DB5061"/>
    <w:rsid w:val="00DC0EA6"/>
    <w:rsid w:val="00DC65C5"/>
    <w:rsid w:val="00DC6DD6"/>
    <w:rsid w:val="00DC767D"/>
    <w:rsid w:val="00DD1581"/>
    <w:rsid w:val="00DD1E78"/>
    <w:rsid w:val="00DD2C10"/>
    <w:rsid w:val="00DD3ECF"/>
    <w:rsid w:val="00DD5EBA"/>
    <w:rsid w:val="00DE015A"/>
    <w:rsid w:val="00DE0EB8"/>
    <w:rsid w:val="00DE1275"/>
    <w:rsid w:val="00DE3A63"/>
    <w:rsid w:val="00DE7BC2"/>
    <w:rsid w:val="00DF03FB"/>
    <w:rsid w:val="00E005E4"/>
    <w:rsid w:val="00E00625"/>
    <w:rsid w:val="00E01C4C"/>
    <w:rsid w:val="00E02856"/>
    <w:rsid w:val="00E02F87"/>
    <w:rsid w:val="00E0F9A8"/>
    <w:rsid w:val="00E11370"/>
    <w:rsid w:val="00E139E7"/>
    <w:rsid w:val="00E21FDC"/>
    <w:rsid w:val="00E24D65"/>
    <w:rsid w:val="00E254C5"/>
    <w:rsid w:val="00E26671"/>
    <w:rsid w:val="00E31E07"/>
    <w:rsid w:val="00E351EA"/>
    <w:rsid w:val="00E363B1"/>
    <w:rsid w:val="00E44776"/>
    <w:rsid w:val="00E46168"/>
    <w:rsid w:val="00E5091F"/>
    <w:rsid w:val="00E51354"/>
    <w:rsid w:val="00E543A1"/>
    <w:rsid w:val="00E56ABE"/>
    <w:rsid w:val="00E64673"/>
    <w:rsid w:val="00E75187"/>
    <w:rsid w:val="00E77D5B"/>
    <w:rsid w:val="00E809D3"/>
    <w:rsid w:val="00E82126"/>
    <w:rsid w:val="00E822D1"/>
    <w:rsid w:val="00E82BD8"/>
    <w:rsid w:val="00E82F84"/>
    <w:rsid w:val="00E8641D"/>
    <w:rsid w:val="00E8762B"/>
    <w:rsid w:val="00E92D3C"/>
    <w:rsid w:val="00E939C5"/>
    <w:rsid w:val="00E9540E"/>
    <w:rsid w:val="00E9596C"/>
    <w:rsid w:val="00E96804"/>
    <w:rsid w:val="00EA0CDA"/>
    <w:rsid w:val="00EA7006"/>
    <w:rsid w:val="00EB0364"/>
    <w:rsid w:val="00EC1910"/>
    <w:rsid w:val="00EC3865"/>
    <w:rsid w:val="00EC3E8E"/>
    <w:rsid w:val="00ED1299"/>
    <w:rsid w:val="00ED3E7A"/>
    <w:rsid w:val="00ED4B42"/>
    <w:rsid w:val="00ED4E56"/>
    <w:rsid w:val="00EE0356"/>
    <w:rsid w:val="00EE47C1"/>
    <w:rsid w:val="00EE482D"/>
    <w:rsid w:val="00EE4906"/>
    <w:rsid w:val="00EE524F"/>
    <w:rsid w:val="00EE7317"/>
    <w:rsid w:val="00EE74D8"/>
    <w:rsid w:val="00EF0851"/>
    <w:rsid w:val="00EF218E"/>
    <w:rsid w:val="00EF2276"/>
    <w:rsid w:val="00EF5676"/>
    <w:rsid w:val="00F043E7"/>
    <w:rsid w:val="00F078DA"/>
    <w:rsid w:val="00F153E6"/>
    <w:rsid w:val="00F214D8"/>
    <w:rsid w:val="00F2683C"/>
    <w:rsid w:val="00F30AB0"/>
    <w:rsid w:val="00F41247"/>
    <w:rsid w:val="00F41418"/>
    <w:rsid w:val="00F41AF8"/>
    <w:rsid w:val="00F438B3"/>
    <w:rsid w:val="00F527B2"/>
    <w:rsid w:val="00F61070"/>
    <w:rsid w:val="00F63F3A"/>
    <w:rsid w:val="00F64754"/>
    <w:rsid w:val="00F657D8"/>
    <w:rsid w:val="00F67729"/>
    <w:rsid w:val="00F717C2"/>
    <w:rsid w:val="00F71A71"/>
    <w:rsid w:val="00F71AC3"/>
    <w:rsid w:val="00F75BAD"/>
    <w:rsid w:val="00F8426A"/>
    <w:rsid w:val="00F93694"/>
    <w:rsid w:val="00F97E4D"/>
    <w:rsid w:val="00FA01F8"/>
    <w:rsid w:val="00FA245F"/>
    <w:rsid w:val="00FA46BE"/>
    <w:rsid w:val="00FA46D2"/>
    <w:rsid w:val="00FA5403"/>
    <w:rsid w:val="00FA6E58"/>
    <w:rsid w:val="00FA77D0"/>
    <w:rsid w:val="00FB22C6"/>
    <w:rsid w:val="00FB3BD3"/>
    <w:rsid w:val="00FB5934"/>
    <w:rsid w:val="00FB65C2"/>
    <w:rsid w:val="00FB6FC5"/>
    <w:rsid w:val="00FC122A"/>
    <w:rsid w:val="00FC2B7C"/>
    <w:rsid w:val="00FC4631"/>
    <w:rsid w:val="00FD0B87"/>
    <w:rsid w:val="00FD0F38"/>
    <w:rsid w:val="00FD26A0"/>
    <w:rsid w:val="00FE1DF5"/>
    <w:rsid w:val="00FE42A8"/>
    <w:rsid w:val="00FE665A"/>
    <w:rsid w:val="00FE6E41"/>
    <w:rsid w:val="00FE72AB"/>
    <w:rsid w:val="00FE7DD5"/>
    <w:rsid w:val="00FE7FED"/>
    <w:rsid w:val="00FF625B"/>
    <w:rsid w:val="01279C4E"/>
    <w:rsid w:val="0180295F"/>
    <w:rsid w:val="01B61479"/>
    <w:rsid w:val="0218D777"/>
    <w:rsid w:val="02511654"/>
    <w:rsid w:val="0261A6BB"/>
    <w:rsid w:val="029F3B35"/>
    <w:rsid w:val="02C89303"/>
    <w:rsid w:val="02CBB9BF"/>
    <w:rsid w:val="02E3AF0F"/>
    <w:rsid w:val="0338C7DA"/>
    <w:rsid w:val="036C7350"/>
    <w:rsid w:val="03AD033B"/>
    <w:rsid w:val="03D1A34B"/>
    <w:rsid w:val="043596A1"/>
    <w:rsid w:val="046E4499"/>
    <w:rsid w:val="04A18EE2"/>
    <w:rsid w:val="04BEB491"/>
    <w:rsid w:val="04C3B64C"/>
    <w:rsid w:val="04EDB53B"/>
    <w:rsid w:val="05D16702"/>
    <w:rsid w:val="06CAE6B5"/>
    <w:rsid w:val="06E1C030"/>
    <w:rsid w:val="07608B45"/>
    <w:rsid w:val="07A0984D"/>
    <w:rsid w:val="07ACCC03"/>
    <w:rsid w:val="07B72032"/>
    <w:rsid w:val="07CD4AD2"/>
    <w:rsid w:val="084B13B9"/>
    <w:rsid w:val="08FF5BDE"/>
    <w:rsid w:val="090907C4"/>
    <w:rsid w:val="092CDD76"/>
    <w:rsid w:val="0A45059B"/>
    <w:rsid w:val="0A96B68D"/>
    <w:rsid w:val="0ADD861D"/>
    <w:rsid w:val="0B51E475"/>
    <w:rsid w:val="0B778535"/>
    <w:rsid w:val="0B8DEC44"/>
    <w:rsid w:val="0C3E2923"/>
    <w:rsid w:val="0C40A886"/>
    <w:rsid w:val="0C7168F8"/>
    <w:rsid w:val="0CD1DDED"/>
    <w:rsid w:val="0CD78BB1"/>
    <w:rsid w:val="0D1E6932"/>
    <w:rsid w:val="0D86A84E"/>
    <w:rsid w:val="0D8A025D"/>
    <w:rsid w:val="0DFBB7AC"/>
    <w:rsid w:val="0E1526DF"/>
    <w:rsid w:val="0F6F3217"/>
    <w:rsid w:val="0FC9EEB5"/>
    <w:rsid w:val="10C590A6"/>
    <w:rsid w:val="10CBC418"/>
    <w:rsid w:val="10F11864"/>
    <w:rsid w:val="10F7CED4"/>
    <w:rsid w:val="111908B7"/>
    <w:rsid w:val="11C93157"/>
    <w:rsid w:val="11FEAA09"/>
    <w:rsid w:val="1220D710"/>
    <w:rsid w:val="12EC887E"/>
    <w:rsid w:val="13A2C9BF"/>
    <w:rsid w:val="13BF8283"/>
    <w:rsid w:val="13C3E6A9"/>
    <w:rsid w:val="13C859DB"/>
    <w:rsid w:val="147C7ADD"/>
    <w:rsid w:val="14846863"/>
    <w:rsid w:val="1489BCC9"/>
    <w:rsid w:val="149E800D"/>
    <w:rsid w:val="14E6C2D2"/>
    <w:rsid w:val="151137C5"/>
    <w:rsid w:val="1515AF89"/>
    <w:rsid w:val="152E78A7"/>
    <w:rsid w:val="16D98109"/>
    <w:rsid w:val="17BC0925"/>
    <w:rsid w:val="18501692"/>
    <w:rsid w:val="1870A544"/>
    <w:rsid w:val="18905567"/>
    <w:rsid w:val="18EC9081"/>
    <w:rsid w:val="194FEC00"/>
    <w:rsid w:val="1962F38D"/>
    <w:rsid w:val="1A9DBCA5"/>
    <w:rsid w:val="1AE41470"/>
    <w:rsid w:val="1AF3A9E7"/>
    <w:rsid w:val="1B7FE4DE"/>
    <w:rsid w:val="1B96D63C"/>
    <w:rsid w:val="1BC05DDF"/>
    <w:rsid w:val="1C7965DE"/>
    <w:rsid w:val="1CB9E49F"/>
    <w:rsid w:val="1D284FB5"/>
    <w:rsid w:val="1D33D89C"/>
    <w:rsid w:val="1E235D23"/>
    <w:rsid w:val="1E2B4AA9"/>
    <w:rsid w:val="1E2F3B25"/>
    <w:rsid w:val="1E9C814E"/>
    <w:rsid w:val="1EF246B0"/>
    <w:rsid w:val="1F1D590B"/>
    <w:rsid w:val="1F47527E"/>
    <w:rsid w:val="1F7673A5"/>
    <w:rsid w:val="1F8CA340"/>
    <w:rsid w:val="1FC71B0A"/>
    <w:rsid w:val="202A4E84"/>
    <w:rsid w:val="213B1F07"/>
    <w:rsid w:val="226F5A79"/>
    <w:rsid w:val="229DD9F9"/>
    <w:rsid w:val="22A043D6"/>
    <w:rsid w:val="22BB0E16"/>
    <w:rsid w:val="23A29547"/>
    <w:rsid w:val="23BAFCCB"/>
    <w:rsid w:val="23E65541"/>
    <w:rsid w:val="249A8C2D"/>
    <w:rsid w:val="2586619A"/>
    <w:rsid w:val="263A69C3"/>
    <w:rsid w:val="26BF20CF"/>
    <w:rsid w:val="26FF9B8E"/>
    <w:rsid w:val="27B4238F"/>
    <w:rsid w:val="28736B7A"/>
    <w:rsid w:val="28DBF8F6"/>
    <w:rsid w:val="2921A47A"/>
    <w:rsid w:val="293E3C8F"/>
    <w:rsid w:val="2A40AA60"/>
    <w:rsid w:val="2A4C769D"/>
    <w:rsid w:val="2A61BC96"/>
    <w:rsid w:val="2A62A56C"/>
    <w:rsid w:val="2AB43C30"/>
    <w:rsid w:val="2BBBC6F2"/>
    <w:rsid w:val="2BDED1E9"/>
    <w:rsid w:val="2C2E99B1"/>
    <w:rsid w:val="2C9DB08C"/>
    <w:rsid w:val="2CB631D4"/>
    <w:rsid w:val="2CB6D8E9"/>
    <w:rsid w:val="2CFF3B80"/>
    <w:rsid w:val="2D390EF6"/>
    <w:rsid w:val="2D703039"/>
    <w:rsid w:val="2DFD6D2B"/>
    <w:rsid w:val="2E3980ED"/>
    <w:rsid w:val="2E52A94A"/>
    <w:rsid w:val="2E53BC10"/>
    <w:rsid w:val="2E950130"/>
    <w:rsid w:val="2ED4DF57"/>
    <w:rsid w:val="2F01EA94"/>
    <w:rsid w:val="2F1C0909"/>
    <w:rsid w:val="2F7C209E"/>
    <w:rsid w:val="2FAD59C0"/>
    <w:rsid w:val="2FDD3ED4"/>
    <w:rsid w:val="309E4033"/>
    <w:rsid w:val="31935988"/>
    <w:rsid w:val="3204FD6F"/>
    <w:rsid w:val="3253A9CB"/>
    <w:rsid w:val="33362654"/>
    <w:rsid w:val="335475D0"/>
    <w:rsid w:val="339DA3D7"/>
    <w:rsid w:val="33DB2B6B"/>
    <w:rsid w:val="34415640"/>
    <w:rsid w:val="345DAFF7"/>
    <w:rsid w:val="34823F11"/>
    <w:rsid w:val="34A8C271"/>
    <w:rsid w:val="34C1EACE"/>
    <w:rsid w:val="34C49A02"/>
    <w:rsid w:val="34EFDF5D"/>
    <w:rsid w:val="35143D6E"/>
    <w:rsid w:val="35397438"/>
    <w:rsid w:val="358B4A8D"/>
    <w:rsid w:val="35F98058"/>
    <w:rsid w:val="364382AD"/>
    <w:rsid w:val="364C8058"/>
    <w:rsid w:val="365B962B"/>
    <w:rsid w:val="365DBB2F"/>
    <w:rsid w:val="36744D9B"/>
    <w:rsid w:val="36C6C8DF"/>
    <w:rsid w:val="36FB8116"/>
    <w:rsid w:val="370F23C4"/>
    <w:rsid w:val="373874AE"/>
    <w:rsid w:val="376FEE3C"/>
    <w:rsid w:val="37E850B9"/>
    <w:rsid w:val="37FECE25"/>
    <w:rsid w:val="386F41E9"/>
    <w:rsid w:val="38D247BB"/>
    <w:rsid w:val="38ED858B"/>
    <w:rsid w:val="39425329"/>
    <w:rsid w:val="399D85E5"/>
    <w:rsid w:val="39AEB55A"/>
    <w:rsid w:val="39EB13BA"/>
    <w:rsid w:val="3A1D1004"/>
    <w:rsid w:val="3A75F79A"/>
    <w:rsid w:val="3A94261E"/>
    <w:rsid w:val="3AA42517"/>
    <w:rsid w:val="3AE8D575"/>
    <w:rsid w:val="3B2B3066"/>
    <w:rsid w:val="3B7716A7"/>
    <w:rsid w:val="3BA8E52B"/>
    <w:rsid w:val="3BE41C63"/>
    <w:rsid w:val="3C9306FF"/>
    <w:rsid w:val="3C9C78AF"/>
    <w:rsid w:val="3CB3D456"/>
    <w:rsid w:val="3CCB84DA"/>
    <w:rsid w:val="3CF10353"/>
    <w:rsid w:val="3D960B21"/>
    <w:rsid w:val="3E2371DC"/>
    <w:rsid w:val="3E2CC4EB"/>
    <w:rsid w:val="3E9EB7D6"/>
    <w:rsid w:val="3F27776E"/>
    <w:rsid w:val="3F518A35"/>
    <w:rsid w:val="3FF3629E"/>
    <w:rsid w:val="4001683C"/>
    <w:rsid w:val="407AFD34"/>
    <w:rsid w:val="411AA7A2"/>
    <w:rsid w:val="411DF4AF"/>
    <w:rsid w:val="4120AA28"/>
    <w:rsid w:val="414F6BD9"/>
    <w:rsid w:val="418A966C"/>
    <w:rsid w:val="42811ADD"/>
    <w:rsid w:val="4289EDE5"/>
    <w:rsid w:val="42DC31C6"/>
    <w:rsid w:val="4344682B"/>
    <w:rsid w:val="4349FE6B"/>
    <w:rsid w:val="43689B7D"/>
    <w:rsid w:val="43B381F7"/>
    <w:rsid w:val="44924B8C"/>
    <w:rsid w:val="453BAA34"/>
    <w:rsid w:val="454E6E57"/>
    <w:rsid w:val="456796B4"/>
    <w:rsid w:val="461594F1"/>
    <w:rsid w:val="46206991"/>
    <w:rsid w:val="4672F726"/>
    <w:rsid w:val="46EA3EB8"/>
    <w:rsid w:val="47036715"/>
    <w:rsid w:val="4746154B"/>
    <w:rsid w:val="476D2250"/>
    <w:rsid w:val="47A7A181"/>
    <w:rsid w:val="485CBAB9"/>
    <w:rsid w:val="48925928"/>
    <w:rsid w:val="48E9D2AF"/>
    <w:rsid w:val="49292CC3"/>
    <w:rsid w:val="49F3AB68"/>
    <w:rsid w:val="49F4CE78"/>
    <w:rsid w:val="4A21DF7A"/>
    <w:rsid w:val="4A2E1038"/>
    <w:rsid w:val="4A6CF1F4"/>
    <w:rsid w:val="4A74DF7A"/>
    <w:rsid w:val="4AB77F32"/>
    <w:rsid w:val="4AF49E1B"/>
    <w:rsid w:val="4B0F49FD"/>
    <w:rsid w:val="4BB33BCD"/>
    <w:rsid w:val="4BB8706F"/>
    <w:rsid w:val="4BBDAFDB"/>
    <w:rsid w:val="4BD05615"/>
    <w:rsid w:val="4C59CEEE"/>
    <w:rsid w:val="4C69C91E"/>
    <w:rsid w:val="4CBA4FD5"/>
    <w:rsid w:val="4CE09646"/>
    <w:rsid w:val="4CFB6086"/>
    <w:rsid w:val="4DAC803C"/>
    <w:rsid w:val="4DD83D62"/>
    <w:rsid w:val="4E49B1BC"/>
    <w:rsid w:val="4E85668B"/>
    <w:rsid w:val="4E9CA0B9"/>
    <w:rsid w:val="4F406317"/>
    <w:rsid w:val="4F6CCF6F"/>
    <w:rsid w:val="4FC49711"/>
    <w:rsid w:val="50909909"/>
    <w:rsid w:val="510A1813"/>
    <w:rsid w:val="516E51DD"/>
    <w:rsid w:val="51A7510F"/>
    <w:rsid w:val="51D7A5EC"/>
    <w:rsid w:val="527CD042"/>
    <w:rsid w:val="5310A326"/>
    <w:rsid w:val="5345C034"/>
    <w:rsid w:val="5349511E"/>
    <w:rsid w:val="53D0AF46"/>
    <w:rsid w:val="540E7765"/>
    <w:rsid w:val="5413D43A"/>
    <w:rsid w:val="54142BC2"/>
    <w:rsid w:val="541BC1C0"/>
    <w:rsid w:val="5433D1BB"/>
    <w:rsid w:val="54E5217F"/>
    <w:rsid w:val="5516F8A1"/>
    <w:rsid w:val="5580CFB8"/>
    <w:rsid w:val="55A9978B"/>
    <w:rsid w:val="55B79221"/>
    <w:rsid w:val="55E231C3"/>
    <w:rsid w:val="55F525D1"/>
    <w:rsid w:val="57114939"/>
    <w:rsid w:val="5721DB02"/>
    <w:rsid w:val="572DC013"/>
    <w:rsid w:val="575E4CFB"/>
    <w:rsid w:val="57A90008"/>
    <w:rsid w:val="57E60215"/>
    <w:rsid w:val="57FB187C"/>
    <w:rsid w:val="5885BD52"/>
    <w:rsid w:val="58B2C996"/>
    <w:rsid w:val="5A1635FD"/>
    <w:rsid w:val="5A8363DB"/>
    <w:rsid w:val="5AC4819A"/>
    <w:rsid w:val="5B546303"/>
    <w:rsid w:val="5C6C411F"/>
    <w:rsid w:val="5D94C840"/>
    <w:rsid w:val="5DBD4731"/>
    <w:rsid w:val="5E00DF43"/>
    <w:rsid w:val="5E052B68"/>
    <w:rsid w:val="5E8C03C5"/>
    <w:rsid w:val="5EE01DC0"/>
    <w:rsid w:val="5FEF262E"/>
    <w:rsid w:val="603E8C7D"/>
    <w:rsid w:val="608C7DA9"/>
    <w:rsid w:val="608CAEAA"/>
    <w:rsid w:val="608F10E3"/>
    <w:rsid w:val="60AA1A11"/>
    <w:rsid w:val="60D42B9F"/>
    <w:rsid w:val="61C3A487"/>
    <w:rsid w:val="61DCF50B"/>
    <w:rsid w:val="626489F8"/>
    <w:rsid w:val="6276DA95"/>
    <w:rsid w:val="62FC1D52"/>
    <w:rsid w:val="6301AFAB"/>
    <w:rsid w:val="630A832E"/>
    <w:rsid w:val="6329D309"/>
    <w:rsid w:val="63636564"/>
    <w:rsid w:val="64726FF9"/>
    <w:rsid w:val="64FB4549"/>
    <w:rsid w:val="653153B8"/>
    <w:rsid w:val="67DA4201"/>
    <w:rsid w:val="67E2343A"/>
    <w:rsid w:val="680DA3EE"/>
    <w:rsid w:val="6847E608"/>
    <w:rsid w:val="68DD5846"/>
    <w:rsid w:val="6A1C187E"/>
    <w:rsid w:val="6A8EF201"/>
    <w:rsid w:val="6A9BCA39"/>
    <w:rsid w:val="6B7BC1A4"/>
    <w:rsid w:val="6C02B384"/>
    <w:rsid w:val="6C3CF76F"/>
    <w:rsid w:val="6CC7BF14"/>
    <w:rsid w:val="6D510743"/>
    <w:rsid w:val="6DC1C1C4"/>
    <w:rsid w:val="6E5E0ACA"/>
    <w:rsid w:val="6E6FE354"/>
    <w:rsid w:val="6E81DCF0"/>
    <w:rsid w:val="6EDC9CF8"/>
    <w:rsid w:val="6F99EC1E"/>
    <w:rsid w:val="7004204D"/>
    <w:rsid w:val="706844CB"/>
    <w:rsid w:val="7090AAAA"/>
    <w:rsid w:val="70B34996"/>
    <w:rsid w:val="70B9BAFC"/>
    <w:rsid w:val="70C480E2"/>
    <w:rsid w:val="7117E227"/>
    <w:rsid w:val="717C39F7"/>
    <w:rsid w:val="717E44ED"/>
    <w:rsid w:val="719FF0AE"/>
    <w:rsid w:val="71A10701"/>
    <w:rsid w:val="71AD74C0"/>
    <w:rsid w:val="71B5307D"/>
    <w:rsid w:val="71F95B01"/>
    <w:rsid w:val="72D6D895"/>
    <w:rsid w:val="735A1091"/>
    <w:rsid w:val="73697F33"/>
    <w:rsid w:val="7430ADAD"/>
    <w:rsid w:val="74573F34"/>
    <w:rsid w:val="7463AA5D"/>
    <w:rsid w:val="747C1DAF"/>
    <w:rsid w:val="748C42CC"/>
    <w:rsid w:val="74AF909E"/>
    <w:rsid w:val="75288658"/>
    <w:rsid w:val="7556A529"/>
    <w:rsid w:val="75CEE676"/>
    <w:rsid w:val="75D5E7CD"/>
    <w:rsid w:val="75E3CA23"/>
    <w:rsid w:val="75E90A1E"/>
    <w:rsid w:val="76091C82"/>
    <w:rsid w:val="76DD06A3"/>
    <w:rsid w:val="77023C4A"/>
    <w:rsid w:val="7765C63B"/>
    <w:rsid w:val="7840AD39"/>
    <w:rsid w:val="79FC8350"/>
    <w:rsid w:val="7A3827D1"/>
    <w:rsid w:val="7AFEA4A6"/>
    <w:rsid w:val="7B236605"/>
    <w:rsid w:val="7B4039C9"/>
    <w:rsid w:val="7B8C8899"/>
    <w:rsid w:val="7B9101B9"/>
    <w:rsid w:val="7BEC1780"/>
    <w:rsid w:val="7DCC5C9F"/>
    <w:rsid w:val="7EC4295B"/>
    <w:rsid w:val="7EC53CCC"/>
    <w:rsid w:val="7ECE2A18"/>
    <w:rsid w:val="7EEAD881"/>
    <w:rsid w:val="7EED1F4A"/>
    <w:rsid w:val="7F159300"/>
    <w:rsid w:val="7F3C8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1C048"/>
  <w15:chartTrackingRefBased/>
  <w15:docId w15:val="{A0D70DF0-067B-2D43-846A-C0CA0C62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911"/>
  </w:style>
  <w:style w:type="paragraph" w:styleId="Heading3">
    <w:name w:val="heading 3"/>
    <w:basedOn w:val="Normal"/>
    <w:next w:val="Normal"/>
    <w:link w:val="Heading3Char"/>
    <w:autoRedefine/>
    <w:uiPriority w:val="9"/>
    <w:unhideWhenUsed/>
    <w:qFormat/>
    <w:rsid w:val="000001B5"/>
    <w:pPr>
      <w:keepNext/>
      <w:keepLines/>
      <w:spacing w:before="200" w:after="0" w:line="240" w:lineRule="auto"/>
      <w:outlineLvl w:val="2"/>
    </w:pPr>
    <w:rPr>
      <w:rFonts w:ascii="Gill Sans MT" w:eastAsia="MS Gothic" w:hAnsi="Gill Sans MT"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09C6"/>
    <w:rPr>
      <w:color w:val="0563C1" w:themeColor="hyperlink"/>
      <w:u w:val="single"/>
    </w:rPr>
  </w:style>
  <w:style w:type="paragraph" w:styleId="PlainText">
    <w:name w:val="Plain Text"/>
    <w:basedOn w:val="Normal"/>
    <w:link w:val="PlainTextChar"/>
    <w:uiPriority w:val="99"/>
    <w:unhideWhenUsed/>
    <w:rsid w:val="003E09C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3E09C6"/>
    <w:rPr>
      <w:rFonts w:ascii="Calibri" w:hAnsi="Calibri"/>
      <w:szCs w:val="21"/>
    </w:rPr>
  </w:style>
  <w:style w:type="paragraph" w:styleId="Header">
    <w:name w:val="header"/>
    <w:basedOn w:val="Normal"/>
    <w:link w:val="HeaderChar"/>
    <w:uiPriority w:val="99"/>
    <w:unhideWhenUsed/>
    <w:rsid w:val="003E0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9C6"/>
  </w:style>
  <w:style w:type="paragraph" w:styleId="Footer">
    <w:name w:val="footer"/>
    <w:basedOn w:val="Normal"/>
    <w:link w:val="FooterChar"/>
    <w:uiPriority w:val="99"/>
    <w:unhideWhenUsed/>
    <w:rsid w:val="003E0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9C6"/>
  </w:style>
  <w:style w:type="paragraph" w:styleId="BalloonText">
    <w:name w:val="Balloon Text"/>
    <w:basedOn w:val="Normal"/>
    <w:link w:val="BalloonTextChar"/>
    <w:uiPriority w:val="99"/>
    <w:semiHidden/>
    <w:unhideWhenUsed/>
    <w:rsid w:val="003E09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09C6"/>
    <w:rPr>
      <w:rFonts w:ascii="Segoe UI" w:hAnsi="Segoe UI" w:cs="Segoe UI"/>
      <w:sz w:val="18"/>
      <w:szCs w:val="18"/>
    </w:rPr>
  </w:style>
  <w:style w:type="paragraph" w:styleId="ListParagraph">
    <w:name w:val="List Paragraph"/>
    <w:basedOn w:val="Normal"/>
    <w:uiPriority w:val="1"/>
    <w:qFormat/>
    <w:rsid w:val="00EE47C1"/>
    <w:pPr>
      <w:ind w:left="720"/>
      <w:contextualSpacing/>
    </w:pPr>
  </w:style>
  <w:style w:type="table" w:styleId="MediumList2-Accent1">
    <w:name w:val="Medium List 2 Accent 1"/>
    <w:basedOn w:val="TableNormal"/>
    <w:uiPriority w:val="66"/>
    <w:rsid w:val="000563C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Standard">
    <w:name w:val="Standard"/>
    <w:basedOn w:val="Normal"/>
    <w:rsid w:val="009D657A"/>
    <w:pPr>
      <w:autoSpaceDN w:val="0"/>
      <w:spacing w:after="0" w:line="240" w:lineRule="auto"/>
    </w:pPr>
    <w:rPr>
      <w:rFonts w:ascii="Liberation Serif" w:hAnsi="Liberation Serif" w:cs="Times New Roman"/>
      <w:sz w:val="24"/>
      <w:szCs w:val="24"/>
      <w:lang w:eastAsia="zh-CN"/>
    </w:rPr>
  </w:style>
  <w:style w:type="character" w:customStyle="1" w:styleId="Heading3Char">
    <w:name w:val="Heading 3 Char"/>
    <w:basedOn w:val="DefaultParagraphFont"/>
    <w:link w:val="Heading3"/>
    <w:uiPriority w:val="9"/>
    <w:rsid w:val="000001B5"/>
    <w:rPr>
      <w:rFonts w:ascii="Gill Sans MT" w:eastAsia="MS Gothic" w:hAnsi="Gill Sans MT" w:cs="Times New Roman"/>
      <w:b/>
      <w:bCs/>
      <w:sz w:val="24"/>
      <w:szCs w:val="24"/>
    </w:rPr>
  </w:style>
  <w:style w:type="paragraph" w:customStyle="1" w:styleId="paragraph">
    <w:name w:val="paragraph"/>
    <w:basedOn w:val="Normal"/>
    <w:rsid w:val="00CE49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4939"/>
  </w:style>
  <w:style w:type="character" w:customStyle="1" w:styleId="eop">
    <w:name w:val="eop"/>
    <w:basedOn w:val="DefaultParagraphFont"/>
    <w:rsid w:val="00CE4939"/>
  </w:style>
  <w:style w:type="table" w:styleId="TableGrid">
    <w:name w:val="Table Grid"/>
    <w:basedOn w:val="TableNormal"/>
    <w:uiPriority w:val="39"/>
    <w:rsid w:val="00BB3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B3377"/>
    <w:rPr>
      <w:color w:val="605E5C"/>
      <w:shd w:val="clear" w:color="auto" w:fill="E1DFDD"/>
    </w:rPr>
  </w:style>
  <w:style w:type="character" w:styleId="CommentReference">
    <w:name w:val="annotation reference"/>
    <w:basedOn w:val="DefaultParagraphFont"/>
    <w:uiPriority w:val="99"/>
    <w:semiHidden/>
    <w:unhideWhenUsed/>
    <w:rsid w:val="00FE7FED"/>
    <w:rPr>
      <w:sz w:val="16"/>
      <w:szCs w:val="16"/>
    </w:rPr>
  </w:style>
  <w:style w:type="paragraph" w:styleId="CommentText">
    <w:name w:val="annotation text"/>
    <w:basedOn w:val="Normal"/>
    <w:link w:val="CommentTextChar"/>
    <w:uiPriority w:val="99"/>
    <w:unhideWhenUsed/>
    <w:rsid w:val="00FE7FED"/>
    <w:pPr>
      <w:spacing w:line="240" w:lineRule="auto"/>
    </w:pPr>
    <w:rPr>
      <w:sz w:val="20"/>
      <w:szCs w:val="20"/>
    </w:rPr>
  </w:style>
  <w:style w:type="character" w:customStyle="1" w:styleId="CommentTextChar">
    <w:name w:val="Comment Text Char"/>
    <w:basedOn w:val="DefaultParagraphFont"/>
    <w:link w:val="CommentText"/>
    <w:uiPriority w:val="99"/>
    <w:rsid w:val="00FE7FED"/>
    <w:rPr>
      <w:sz w:val="20"/>
      <w:szCs w:val="20"/>
    </w:rPr>
  </w:style>
  <w:style w:type="paragraph" w:styleId="CommentSubject">
    <w:name w:val="annotation subject"/>
    <w:basedOn w:val="CommentText"/>
    <w:next w:val="CommentText"/>
    <w:link w:val="CommentSubjectChar"/>
    <w:uiPriority w:val="99"/>
    <w:semiHidden/>
    <w:unhideWhenUsed/>
    <w:rsid w:val="00FE7FED"/>
    <w:rPr>
      <w:b/>
      <w:bCs/>
    </w:rPr>
  </w:style>
  <w:style w:type="character" w:customStyle="1" w:styleId="CommentSubjectChar">
    <w:name w:val="Comment Subject Char"/>
    <w:basedOn w:val="CommentTextChar"/>
    <w:link w:val="CommentSubject"/>
    <w:uiPriority w:val="99"/>
    <w:semiHidden/>
    <w:rsid w:val="00FE7FED"/>
    <w:rPr>
      <w:b/>
      <w:bCs/>
      <w:sz w:val="20"/>
      <w:szCs w:val="20"/>
    </w:rPr>
  </w:style>
  <w:style w:type="paragraph" w:customStyle="1" w:styleId="TableParagraph">
    <w:name w:val="Table Paragraph"/>
    <w:basedOn w:val="Normal"/>
    <w:uiPriority w:val="1"/>
    <w:qFormat/>
    <w:rsid w:val="000F1EE3"/>
    <w:pPr>
      <w:widowControl w:val="0"/>
      <w:autoSpaceDE w:val="0"/>
      <w:autoSpaceDN w:val="0"/>
      <w:spacing w:after="0" w:line="240" w:lineRule="auto"/>
    </w:pPr>
    <w:rPr>
      <w:rFonts w:ascii="Arial" w:eastAsia="Arial" w:hAnsi="Arial" w:cs="Arial"/>
      <w:lang w:val="en-US"/>
    </w:rPr>
  </w:style>
  <w:style w:type="character" w:styleId="Mention">
    <w:name w:val="Mention"/>
    <w:basedOn w:val="DefaultParagraphFont"/>
    <w:uiPriority w:val="99"/>
    <w:unhideWhenUsed/>
    <w:rsid w:val="00B627B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51784">
      <w:bodyDiv w:val="1"/>
      <w:marLeft w:val="0"/>
      <w:marRight w:val="0"/>
      <w:marTop w:val="0"/>
      <w:marBottom w:val="0"/>
      <w:divBdr>
        <w:top w:val="none" w:sz="0" w:space="0" w:color="auto"/>
        <w:left w:val="none" w:sz="0" w:space="0" w:color="auto"/>
        <w:bottom w:val="none" w:sz="0" w:space="0" w:color="auto"/>
        <w:right w:val="none" w:sz="0" w:space="0" w:color="auto"/>
      </w:divBdr>
    </w:div>
    <w:div w:id="251939538">
      <w:bodyDiv w:val="1"/>
      <w:marLeft w:val="0"/>
      <w:marRight w:val="0"/>
      <w:marTop w:val="0"/>
      <w:marBottom w:val="0"/>
      <w:divBdr>
        <w:top w:val="none" w:sz="0" w:space="0" w:color="auto"/>
        <w:left w:val="none" w:sz="0" w:space="0" w:color="auto"/>
        <w:bottom w:val="none" w:sz="0" w:space="0" w:color="auto"/>
        <w:right w:val="none" w:sz="0" w:space="0" w:color="auto"/>
      </w:divBdr>
    </w:div>
    <w:div w:id="256867037">
      <w:bodyDiv w:val="1"/>
      <w:marLeft w:val="0"/>
      <w:marRight w:val="0"/>
      <w:marTop w:val="0"/>
      <w:marBottom w:val="0"/>
      <w:divBdr>
        <w:top w:val="none" w:sz="0" w:space="0" w:color="auto"/>
        <w:left w:val="none" w:sz="0" w:space="0" w:color="auto"/>
        <w:bottom w:val="none" w:sz="0" w:space="0" w:color="auto"/>
        <w:right w:val="none" w:sz="0" w:space="0" w:color="auto"/>
      </w:divBdr>
      <w:divsChild>
        <w:div w:id="1341274443">
          <w:marLeft w:val="0"/>
          <w:marRight w:val="0"/>
          <w:marTop w:val="0"/>
          <w:marBottom w:val="0"/>
          <w:divBdr>
            <w:top w:val="none" w:sz="0" w:space="0" w:color="auto"/>
            <w:left w:val="none" w:sz="0" w:space="0" w:color="auto"/>
            <w:bottom w:val="none" w:sz="0" w:space="0" w:color="auto"/>
            <w:right w:val="none" w:sz="0" w:space="0" w:color="auto"/>
          </w:divBdr>
          <w:divsChild>
            <w:div w:id="312492858">
              <w:marLeft w:val="0"/>
              <w:marRight w:val="0"/>
              <w:marTop w:val="0"/>
              <w:marBottom w:val="0"/>
              <w:divBdr>
                <w:top w:val="none" w:sz="0" w:space="0" w:color="auto"/>
                <w:left w:val="none" w:sz="0" w:space="0" w:color="auto"/>
                <w:bottom w:val="none" w:sz="0" w:space="0" w:color="auto"/>
                <w:right w:val="none" w:sz="0" w:space="0" w:color="auto"/>
              </w:divBdr>
            </w:div>
            <w:div w:id="838427403">
              <w:marLeft w:val="0"/>
              <w:marRight w:val="0"/>
              <w:marTop w:val="0"/>
              <w:marBottom w:val="0"/>
              <w:divBdr>
                <w:top w:val="none" w:sz="0" w:space="0" w:color="auto"/>
                <w:left w:val="none" w:sz="0" w:space="0" w:color="auto"/>
                <w:bottom w:val="none" w:sz="0" w:space="0" w:color="auto"/>
                <w:right w:val="none" w:sz="0" w:space="0" w:color="auto"/>
              </w:divBdr>
            </w:div>
            <w:div w:id="917783332">
              <w:marLeft w:val="0"/>
              <w:marRight w:val="0"/>
              <w:marTop w:val="0"/>
              <w:marBottom w:val="0"/>
              <w:divBdr>
                <w:top w:val="none" w:sz="0" w:space="0" w:color="auto"/>
                <w:left w:val="none" w:sz="0" w:space="0" w:color="auto"/>
                <w:bottom w:val="none" w:sz="0" w:space="0" w:color="auto"/>
                <w:right w:val="none" w:sz="0" w:space="0" w:color="auto"/>
              </w:divBdr>
            </w:div>
            <w:div w:id="136775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0660">
      <w:bodyDiv w:val="1"/>
      <w:marLeft w:val="0"/>
      <w:marRight w:val="0"/>
      <w:marTop w:val="0"/>
      <w:marBottom w:val="0"/>
      <w:divBdr>
        <w:top w:val="none" w:sz="0" w:space="0" w:color="auto"/>
        <w:left w:val="none" w:sz="0" w:space="0" w:color="auto"/>
        <w:bottom w:val="none" w:sz="0" w:space="0" w:color="auto"/>
        <w:right w:val="none" w:sz="0" w:space="0" w:color="auto"/>
      </w:divBdr>
    </w:div>
    <w:div w:id="1366832092">
      <w:bodyDiv w:val="1"/>
      <w:marLeft w:val="0"/>
      <w:marRight w:val="0"/>
      <w:marTop w:val="0"/>
      <w:marBottom w:val="0"/>
      <w:divBdr>
        <w:top w:val="none" w:sz="0" w:space="0" w:color="auto"/>
        <w:left w:val="none" w:sz="0" w:space="0" w:color="auto"/>
        <w:bottom w:val="none" w:sz="0" w:space="0" w:color="auto"/>
        <w:right w:val="none" w:sz="0" w:space="0" w:color="auto"/>
      </w:divBdr>
    </w:div>
    <w:div w:id="1417364025">
      <w:bodyDiv w:val="1"/>
      <w:marLeft w:val="0"/>
      <w:marRight w:val="0"/>
      <w:marTop w:val="0"/>
      <w:marBottom w:val="0"/>
      <w:divBdr>
        <w:top w:val="none" w:sz="0" w:space="0" w:color="auto"/>
        <w:left w:val="none" w:sz="0" w:space="0" w:color="auto"/>
        <w:bottom w:val="none" w:sz="0" w:space="0" w:color="auto"/>
        <w:right w:val="none" w:sz="0" w:space="0" w:color="auto"/>
      </w:divBdr>
      <w:divsChild>
        <w:div w:id="10379218">
          <w:marLeft w:val="0"/>
          <w:marRight w:val="0"/>
          <w:marTop w:val="0"/>
          <w:marBottom w:val="0"/>
          <w:divBdr>
            <w:top w:val="none" w:sz="0" w:space="0" w:color="auto"/>
            <w:left w:val="none" w:sz="0" w:space="0" w:color="auto"/>
            <w:bottom w:val="none" w:sz="0" w:space="0" w:color="auto"/>
            <w:right w:val="none" w:sz="0" w:space="0" w:color="auto"/>
          </w:divBdr>
        </w:div>
        <w:div w:id="80487902">
          <w:marLeft w:val="0"/>
          <w:marRight w:val="0"/>
          <w:marTop w:val="0"/>
          <w:marBottom w:val="0"/>
          <w:divBdr>
            <w:top w:val="none" w:sz="0" w:space="0" w:color="auto"/>
            <w:left w:val="none" w:sz="0" w:space="0" w:color="auto"/>
            <w:bottom w:val="none" w:sz="0" w:space="0" w:color="auto"/>
            <w:right w:val="none" w:sz="0" w:space="0" w:color="auto"/>
          </w:divBdr>
        </w:div>
        <w:div w:id="140389773">
          <w:marLeft w:val="0"/>
          <w:marRight w:val="0"/>
          <w:marTop w:val="0"/>
          <w:marBottom w:val="0"/>
          <w:divBdr>
            <w:top w:val="none" w:sz="0" w:space="0" w:color="auto"/>
            <w:left w:val="none" w:sz="0" w:space="0" w:color="auto"/>
            <w:bottom w:val="none" w:sz="0" w:space="0" w:color="auto"/>
            <w:right w:val="none" w:sz="0" w:space="0" w:color="auto"/>
          </w:divBdr>
        </w:div>
        <w:div w:id="270935640">
          <w:marLeft w:val="0"/>
          <w:marRight w:val="0"/>
          <w:marTop w:val="0"/>
          <w:marBottom w:val="0"/>
          <w:divBdr>
            <w:top w:val="none" w:sz="0" w:space="0" w:color="auto"/>
            <w:left w:val="none" w:sz="0" w:space="0" w:color="auto"/>
            <w:bottom w:val="none" w:sz="0" w:space="0" w:color="auto"/>
            <w:right w:val="none" w:sz="0" w:space="0" w:color="auto"/>
          </w:divBdr>
        </w:div>
        <w:div w:id="340398239">
          <w:marLeft w:val="0"/>
          <w:marRight w:val="0"/>
          <w:marTop w:val="0"/>
          <w:marBottom w:val="0"/>
          <w:divBdr>
            <w:top w:val="none" w:sz="0" w:space="0" w:color="auto"/>
            <w:left w:val="none" w:sz="0" w:space="0" w:color="auto"/>
            <w:bottom w:val="none" w:sz="0" w:space="0" w:color="auto"/>
            <w:right w:val="none" w:sz="0" w:space="0" w:color="auto"/>
          </w:divBdr>
        </w:div>
        <w:div w:id="390153436">
          <w:marLeft w:val="0"/>
          <w:marRight w:val="0"/>
          <w:marTop w:val="0"/>
          <w:marBottom w:val="0"/>
          <w:divBdr>
            <w:top w:val="none" w:sz="0" w:space="0" w:color="auto"/>
            <w:left w:val="none" w:sz="0" w:space="0" w:color="auto"/>
            <w:bottom w:val="none" w:sz="0" w:space="0" w:color="auto"/>
            <w:right w:val="none" w:sz="0" w:space="0" w:color="auto"/>
          </w:divBdr>
        </w:div>
        <w:div w:id="392390651">
          <w:marLeft w:val="0"/>
          <w:marRight w:val="0"/>
          <w:marTop w:val="0"/>
          <w:marBottom w:val="0"/>
          <w:divBdr>
            <w:top w:val="none" w:sz="0" w:space="0" w:color="auto"/>
            <w:left w:val="none" w:sz="0" w:space="0" w:color="auto"/>
            <w:bottom w:val="none" w:sz="0" w:space="0" w:color="auto"/>
            <w:right w:val="none" w:sz="0" w:space="0" w:color="auto"/>
          </w:divBdr>
        </w:div>
        <w:div w:id="412628464">
          <w:marLeft w:val="0"/>
          <w:marRight w:val="0"/>
          <w:marTop w:val="0"/>
          <w:marBottom w:val="0"/>
          <w:divBdr>
            <w:top w:val="none" w:sz="0" w:space="0" w:color="auto"/>
            <w:left w:val="none" w:sz="0" w:space="0" w:color="auto"/>
            <w:bottom w:val="none" w:sz="0" w:space="0" w:color="auto"/>
            <w:right w:val="none" w:sz="0" w:space="0" w:color="auto"/>
          </w:divBdr>
        </w:div>
        <w:div w:id="438795410">
          <w:marLeft w:val="0"/>
          <w:marRight w:val="0"/>
          <w:marTop w:val="0"/>
          <w:marBottom w:val="0"/>
          <w:divBdr>
            <w:top w:val="none" w:sz="0" w:space="0" w:color="auto"/>
            <w:left w:val="none" w:sz="0" w:space="0" w:color="auto"/>
            <w:bottom w:val="none" w:sz="0" w:space="0" w:color="auto"/>
            <w:right w:val="none" w:sz="0" w:space="0" w:color="auto"/>
          </w:divBdr>
          <w:divsChild>
            <w:div w:id="1432777055">
              <w:marLeft w:val="0"/>
              <w:marRight w:val="0"/>
              <w:marTop w:val="0"/>
              <w:marBottom w:val="0"/>
              <w:divBdr>
                <w:top w:val="none" w:sz="0" w:space="0" w:color="auto"/>
                <w:left w:val="none" w:sz="0" w:space="0" w:color="auto"/>
                <w:bottom w:val="none" w:sz="0" w:space="0" w:color="auto"/>
                <w:right w:val="none" w:sz="0" w:space="0" w:color="auto"/>
              </w:divBdr>
            </w:div>
            <w:div w:id="1504465567">
              <w:marLeft w:val="0"/>
              <w:marRight w:val="0"/>
              <w:marTop w:val="0"/>
              <w:marBottom w:val="0"/>
              <w:divBdr>
                <w:top w:val="none" w:sz="0" w:space="0" w:color="auto"/>
                <w:left w:val="none" w:sz="0" w:space="0" w:color="auto"/>
                <w:bottom w:val="none" w:sz="0" w:space="0" w:color="auto"/>
                <w:right w:val="none" w:sz="0" w:space="0" w:color="auto"/>
              </w:divBdr>
            </w:div>
            <w:div w:id="1731999273">
              <w:marLeft w:val="0"/>
              <w:marRight w:val="0"/>
              <w:marTop w:val="0"/>
              <w:marBottom w:val="0"/>
              <w:divBdr>
                <w:top w:val="none" w:sz="0" w:space="0" w:color="auto"/>
                <w:left w:val="none" w:sz="0" w:space="0" w:color="auto"/>
                <w:bottom w:val="none" w:sz="0" w:space="0" w:color="auto"/>
                <w:right w:val="none" w:sz="0" w:space="0" w:color="auto"/>
              </w:divBdr>
            </w:div>
            <w:div w:id="1771244916">
              <w:marLeft w:val="0"/>
              <w:marRight w:val="0"/>
              <w:marTop w:val="0"/>
              <w:marBottom w:val="0"/>
              <w:divBdr>
                <w:top w:val="none" w:sz="0" w:space="0" w:color="auto"/>
                <w:left w:val="none" w:sz="0" w:space="0" w:color="auto"/>
                <w:bottom w:val="none" w:sz="0" w:space="0" w:color="auto"/>
                <w:right w:val="none" w:sz="0" w:space="0" w:color="auto"/>
              </w:divBdr>
            </w:div>
            <w:div w:id="2089767462">
              <w:marLeft w:val="0"/>
              <w:marRight w:val="0"/>
              <w:marTop w:val="0"/>
              <w:marBottom w:val="0"/>
              <w:divBdr>
                <w:top w:val="none" w:sz="0" w:space="0" w:color="auto"/>
                <w:left w:val="none" w:sz="0" w:space="0" w:color="auto"/>
                <w:bottom w:val="none" w:sz="0" w:space="0" w:color="auto"/>
                <w:right w:val="none" w:sz="0" w:space="0" w:color="auto"/>
              </w:divBdr>
            </w:div>
          </w:divsChild>
        </w:div>
        <w:div w:id="472255724">
          <w:marLeft w:val="0"/>
          <w:marRight w:val="0"/>
          <w:marTop w:val="0"/>
          <w:marBottom w:val="0"/>
          <w:divBdr>
            <w:top w:val="none" w:sz="0" w:space="0" w:color="auto"/>
            <w:left w:val="none" w:sz="0" w:space="0" w:color="auto"/>
            <w:bottom w:val="none" w:sz="0" w:space="0" w:color="auto"/>
            <w:right w:val="none" w:sz="0" w:space="0" w:color="auto"/>
          </w:divBdr>
        </w:div>
        <w:div w:id="555748036">
          <w:marLeft w:val="0"/>
          <w:marRight w:val="0"/>
          <w:marTop w:val="0"/>
          <w:marBottom w:val="0"/>
          <w:divBdr>
            <w:top w:val="none" w:sz="0" w:space="0" w:color="auto"/>
            <w:left w:val="none" w:sz="0" w:space="0" w:color="auto"/>
            <w:bottom w:val="none" w:sz="0" w:space="0" w:color="auto"/>
            <w:right w:val="none" w:sz="0" w:space="0" w:color="auto"/>
          </w:divBdr>
        </w:div>
        <w:div w:id="609894473">
          <w:marLeft w:val="0"/>
          <w:marRight w:val="0"/>
          <w:marTop w:val="0"/>
          <w:marBottom w:val="0"/>
          <w:divBdr>
            <w:top w:val="none" w:sz="0" w:space="0" w:color="auto"/>
            <w:left w:val="none" w:sz="0" w:space="0" w:color="auto"/>
            <w:bottom w:val="none" w:sz="0" w:space="0" w:color="auto"/>
            <w:right w:val="none" w:sz="0" w:space="0" w:color="auto"/>
          </w:divBdr>
        </w:div>
        <w:div w:id="615527985">
          <w:marLeft w:val="0"/>
          <w:marRight w:val="0"/>
          <w:marTop w:val="0"/>
          <w:marBottom w:val="0"/>
          <w:divBdr>
            <w:top w:val="none" w:sz="0" w:space="0" w:color="auto"/>
            <w:left w:val="none" w:sz="0" w:space="0" w:color="auto"/>
            <w:bottom w:val="none" w:sz="0" w:space="0" w:color="auto"/>
            <w:right w:val="none" w:sz="0" w:space="0" w:color="auto"/>
          </w:divBdr>
        </w:div>
        <w:div w:id="631710172">
          <w:marLeft w:val="0"/>
          <w:marRight w:val="0"/>
          <w:marTop w:val="0"/>
          <w:marBottom w:val="0"/>
          <w:divBdr>
            <w:top w:val="none" w:sz="0" w:space="0" w:color="auto"/>
            <w:left w:val="none" w:sz="0" w:space="0" w:color="auto"/>
            <w:bottom w:val="none" w:sz="0" w:space="0" w:color="auto"/>
            <w:right w:val="none" w:sz="0" w:space="0" w:color="auto"/>
          </w:divBdr>
        </w:div>
        <w:div w:id="664821656">
          <w:marLeft w:val="0"/>
          <w:marRight w:val="0"/>
          <w:marTop w:val="0"/>
          <w:marBottom w:val="0"/>
          <w:divBdr>
            <w:top w:val="none" w:sz="0" w:space="0" w:color="auto"/>
            <w:left w:val="none" w:sz="0" w:space="0" w:color="auto"/>
            <w:bottom w:val="none" w:sz="0" w:space="0" w:color="auto"/>
            <w:right w:val="none" w:sz="0" w:space="0" w:color="auto"/>
          </w:divBdr>
        </w:div>
        <w:div w:id="768623402">
          <w:marLeft w:val="0"/>
          <w:marRight w:val="0"/>
          <w:marTop w:val="0"/>
          <w:marBottom w:val="0"/>
          <w:divBdr>
            <w:top w:val="none" w:sz="0" w:space="0" w:color="auto"/>
            <w:left w:val="none" w:sz="0" w:space="0" w:color="auto"/>
            <w:bottom w:val="none" w:sz="0" w:space="0" w:color="auto"/>
            <w:right w:val="none" w:sz="0" w:space="0" w:color="auto"/>
          </w:divBdr>
        </w:div>
        <w:div w:id="796333818">
          <w:marLeft w:val="0"/>
          <w:marRight w:val="0"/>
          <w:marTop w:val="0"/>
          <w:marBottom w:val="0"/>
          <w:divBdr>
            <w:top w:val="none" w:sz="0" w:space="0" w:color="auto"/>
            <w:left w:val="none" w:sz="0" w:space="0" w:color="auto"/>
            <w:bottom w:val="none" w:sz="0" w:space="0" w:color="auto"/>
            <w:right w:val="none" w:sz="0" w:space="0" w:color="auto"/>
          </w:divBdr>
        </w:div>
        <w:div w:id="852065575">
          <w:marLeft w:val="0"/>
          <w:marRight w:val="0"/>
          <w:marTop w:val="0"/>
          <w:marBottom w:val="0"/>
          <w:divBdr>
            <w:top w:val="none" w:sz="0" w:space="0" w:color="auto"/>
            <w:left w:val="none" w:sz="0" w:space="0" w:color="auto"/>
            <w:bottom w:val="none" w:sz="0" w:space="0" w:color="auto"/>
            <w:right w:val="none" w:sz="0" w:space="0" w:color="auto"/>
          </w:divBdr>
        </w:div>
        <w:div w:id="919102092">
          <w:marLeft w:val="0"/>
          <w:marRight w:val="0"/>
          <w:marTop w:val="0"/>
          <w:marBottom w:val="0"/>
          <w:divBdr>
            <w:top w:val="none" w:sz="0" w:space="0" w:color="auto"/>
            <w:left w:val="none" w:sz="0" w:space="0" w:color="auto"/>
            <w:bottom w:val="none" w:sz="0" w:space="0" w:color="auto"/>
            <w:right w:val="none" w:sz="0" w:space="0" w:color="auto"/>
          </w:divBdr>
        </w:div>
        <w:div w:id="995257891">
          <w:marLeft w:val="0"/>
          <w:marRight w:val="0"/>
          <w:marTop w:val="0"/>
          <w:marBottom w:val="0"/>
          <w:divBdr>
            <w:top w:val="none" w:sz="0" w:space="0" w:color="auto"/>
            <w:left w:val="none" w:sz="0" w:space="0" w:color="auto"/>
            <w:bottom w:val="none" w:sz="0" w:space="0" w:color="auto"/>
            <w:right w:val="none" w:sz="0" w:space="0" w:color="auto"/>
          </w:divBdr>
        </w:div>
        <w:div w:id="1012344020">
          <w:marLeft w:val="0"/>
          <w:marRight w:val="0"/>
          <w:marTop w:val="0"/>
          <w:marBottom w:val="0"/>
          <w:divBdr>
            <w:top w:val="none" w:sz="0" w:space="0" w:color="auto"/>
            <w:left w:val="none" w:sz="0" w:space="0" w:color="auto"/>
            <w:bottom w:val="none" w:sz="0" w:space="0" w:color="auto"/>
            <w:right w:val="none" w:sz="0" w:space="0" w:color="auto"/>
          </w:divBdr>
        </w:div>
        <w:div w:id="1142692378">
          <w:marLeft w:val="0"/>
          <w:marRight w:val="0"/>
          <w:marTop w:val="0"/>
          <w:marBottom w:val="0"/>
          <w:divBdr>
            <w:top w:val="none" w:sz="0" w:space="0" w:color="auto"/>
            <w:left w:val="none" w:sz="0" w:space="0" w:color="auto"/>
            <w:bottom w:val="none" w:sz="0" w:space="0" w:color="auto"/>
            <w:right w:val="none" w:sz="0" w:space="0" w:color="auto"/>
          </w:divBdr>
        </w:div>
        <w:div w:id="1237517774">
          <w:marLeft w:val="0"/>
          <w:marRight w:val="0"/>
          <w:marTop w:val="0"/>
          <w:marBottom w:val="0"/>
          <w:divBdr>
            <w:top w:val="none" w:sz="0" w:space="0" w:color="auto"/>
            <w:left w:val="none" w:sz="0" w:space="0" w:color="auto"/>
            <w:bottom w:val="none" w:sz="0" w:space="0" w:color="auto"/>
            <w:right w:val="none" w:sz="0" w:space="0" w:color="auto"/>
          </w:divBdr>
        </w:div>
        <w:div w:id="1254626954">
          <w:marLeft w:val="0"/>
          <w:marRight w:val="0"/>
          <w:marTop w:val="0"/>
          <w:marBottom w:val="0"/>
          <w:divBdr>
            <w:top w:val="none" w:sz="0" w:space="0" w:color="auto"/>
            <w:left w:val="none" w:sz="0" w:space="0" w:color="auto"/>
            <w:bottom w:val="none" w:sz="0" w:space="0" w:color="auto"/>
            <w:right w:val="none" w:sz="0" w:space="0" w:color="auto"/>
          </w:divBdr>
        </w:div>
        <w:div w:id="1310405237">
          <w:marLeft w:val="0"/>
          <w:marRight w:val="0"/>
          <w:marTop w:val="0"/>
          <w:marBottom w:val="0"/>
          <w:divBdr>
            <w:top w:val="none" w:sz="0" w:space="0" w:color="auto"/>
            <w:left w:val="none" w:sz="0" w:space="0" w:color="auto"/>
            <w:bottom w:val="none" w:sz="0" w:space="0" w:color="auto"/>
            <w:right w:val="none" w:sz="0" w:space="0" w:color="auto"/>
          </w:divBdr>
        </w:div>
        <w:div w:id="1461191374">
          <w:marLeft w:val="0"/>
          <w:marRight w:val="0"/>
          <w:marTop w:val="0"/>
          <w:marBottom w:val="0"/>
          <w:divBdr>
            <w:top w:val="none" w:sz="0" w:space="0" w:color="auto"/>
            <w:left w:val="none" w:sz="0" w:space="0" w:color="auto"/>
            <w:bottom w:val="none" w:sz="0" w:space="0" w:color="auto"/>
            <w:right w:val="none" w:sz="0" w:space="0" w:color="auto"/>
          </w:divBdr>
        </w:div>
        <w:div w:id="1544321818">
          <w:marLeft w:val="0"/>
          <w:marRight w:val="0"/>
          <w:marTop w:val="0"/>
          <w:marBottom w:val="0"/>
          <w:divBdr>
            <w:top w:val="none" w:sz="0" w:space="0" w:color="auto"/>
            <w:left w:val="none" w:sz="0" w:space="0" w:color="auto"/>
            <w:bottom w:val="none" w:sz="0" w:space="0" w:color="auto"/>
            <w:right w:val="none" w:sz="0" w:space="0" w:color="auto"/>
          </w:divBdr>
        </w:div>
        <w:div w:id="1574703633">
          <w:marLeft w:val="0"/>
          <w:marRight w:val="0"/>
          <w:marTop w:val="0"/>
          <w:marBottom w:val="0"/>
          <w:divBdr>
            <w:top w:val="none" w:sz="0" w:space="0" w:color="auto"/>
            <w:left w:val="none" w:sz="0" w:space="0" w:color="auto"/>
            <w:bottom w:val="none" w:sz="0" w:space="0" w:color="auto"/>
            <w:right w:val="none" w:sz="0" w:space="0" w:color="auto"/>
          </w:divBdr>
        </w:div>
        <w:div w:id="1627809666">
          <w:marLeft w:val="0"/>
          <w:marRight w:val="0"/>
          <w:marTop w:val="0"/>
          <w:marBottom w:val="0"/>
          <w:divBdr>
            <w:top w:val="none" w:sz="0" w:space="0" w:color="auto"/>
            <w:left w:val="none" w:sz="0" w:space="0" w:color="auto"/>
            <w:bottom w:val="none" w:sz="0" w:space="0" w:color="auto"/>
            <w:right w:val="none" w:sz="0" w:space="0" w:color="auto"/>
          </w:divBdr>
        </w:div>
        <w:div w:id="1692149816">
          <w:marLeft w:val="0"/>
          <w:marRight w:val="0"/>
          <w:marTop w:val="0"/>
          <w:marBottom w:val="0"/>
          <w:divBdr>
            <w:top w:val="none" w:sz="0" w:space="0" w:color="auto"/>
            <w:left w:val="none" w:sz="0" w:space="0" w:color="auto"/>
            <w:bottom w:val="none" w:sz="0" w:space="0" w:color="auto"/>
            <w:right w:val="none" w:sz="0" w:space="0" w:color="auto"/>
          </w:divBdr>
        </w:div>
        <w:div w:id="1996911331">
          <w:marLeft w:val="0"/>
          <w:marRight w:val="0"/>
          <w:marTop w:val="0"/>
          <w:marBottom w:val="0"/>
          <w:divBdr>
            <w:top w:val="none" w:sz="0" w:space="0" w:color="auto"/>
            <w:left w:val="none" w:sz="0" w:space="0" w:color="auto"/>
            <w:bottom w:val="none" w:sz="0" w:space="0" w:color="auto"/>
            <w:right w:val="none" w:sz="0" w:space="0" w:color="auto"/>
          </w:divBdr>
        </w:div>
        <w:div w:id="2131125515">
          <w:marLeft w:val="0"/>
          <w:marRight w:val="0"/>
          <w:marTop w:val="0"/>
          <w:marBottom w:val="0"/>
          <w:divBdr>
            <w:top w:val="none" w:sz="0" w:space="0" w:color="auto"/>
            <w:left w:val="none" w:sz="0" w:space="0" w:color="auto"/>
            <w:bottom w:val="none" w:sz="0" w:space="0" w:color="auto"/>
            <w:right w:val="none" w:sz="0" w:space="0" w:color="auto"/>
          </w:divBdr>
        </w:div>
      </w:divsChild>
    </w:div>
    <w:div w:id="211223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s://www.gov.uk/dbs-check-applicant-criminal-record" TargetMode="Externa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cat.academy/wp-content/uploads/2025/08/Privacy-Notice_Staff-Governors-and-Volunteers_Sep25.pdf" TargetMode="External"/><Relationship Id="rId5" Type="http://schemas.openxmlformats.org/officeDocument/2006/relationships/numbering" Target="numbering.xml"/><Relationship Id="rId15" Type="http://schemas.microsoft.com/office/2011/relationships/commentsExtended" Target="commentsExtended.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5BB138AEF1C842A5688C3058C0B717" ma:contentTypeVersion="16" ma:contentTypeDescription="Create a new document." ma:contentTypeScope="" ma:versionID="e7a58a8c8a0f0d76f92a1cfe6647bddd">
  <xsd:schema xmlns:xsd="http://www.w3.org/2001/XMLSchema" xmlns:xs="http://www.w3.org/2001/XMLSchema" xmlns:p="http://schemas.microsoft.com/office/2006/metadata/properties" xmlns:ns2="24052513-4ea0-44aa-96f7-59dfb5cb853c" xmlns:ns3="877d16dd-ee6a-4d96-a31a-a899e2ccb83e" targetNamespace="http://schemas.microsoft.com/office/2006/metadata/properties" ma:root="true" ma:fieldsID="70a1d6cfcb1c8f726344ebdb2e2077ee" ns2:_="" ns3:_="">
    <xsd:import namespace="24052513-4ea0-44aa-96f7-59dfb5cb853c"/>
    <xsd:import namespace="877d16dd-ee6a-4d96-a31a-a899e2ccb83e"/>
    <xsd:element name="properties">
      <xsd:complexType>
        <xsd:sequence>
          <xsd:element name="documentManagement">
            <xsd:complexType>
              <xsd:all>
                <xsd:element ref="ns2:adf79d00b119406db913211ebeee7508" minOccurs="0"/>
                <xsd:element ref="ns2:TaxCatchAll" minOccurs="0"/>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MediaServiceBillingMetadata"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052513-4ea0-44aa-96f7-59dfb5cb853c" elementFormDefault="qualified">
    <xsd:import namespace="http://schemas.microsoft.com/office/2006/documentManagement/types"/>
    <xsd:import namespace="http://schemas.microsoft.com/office/infopath/2007/PartnerControls"/>
    <xsd:element name="adf79d00b119406db913211ebeee7508" ma:index="9" nillable="true" ma:taxonomy="true" ma:internalName="adf79d00b119406db913211ebeee7508" ma:taxonomyFieldName="Staff_x0020_Category" ma:displayName="Staff Category" ma:fieldId="{adf79d00-b119-406d-b913-211ebeee7508}" ma:sspId="ce97e7a5-0a0e-43e2-995f-1db73e22a564" ma:termSetId="2a9731cd-585b-4355-8fad-7c08f257e09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bf1bb95-966d-4b79-bed4-96264d60811a}" ma:internalName="TaxCatchAll" ma:showField="CatchAllData" ma:web="24052513-4ea0-44aa-96f7-59dfb5cb853c">
      <xsd:complexType>
        <xsd:complexContent>
          <xsd:extension base="dms:MultiChoiceLookup">
            <xsd:sequence>
              <xsd:element name="Value" type="dms:Lookup" maxOccurs="unbounded" minOccurs="0" nillable="true"/>
            </xsd:sequence>
          </xsd:extension>
        </xsd:complexContent>
      </xsd:complexType>
    </xsd:element>
    <xsd:element name="MigrationSourceID" ma:index="11" nillable="true" ma:displayName="MigrationSourceID" ma:internalName="MigrationSourceI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7d16dd-ee6a-4d96-a31a-a899e2ccb83e"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4052513-4ea0-44aa-96f7-59dfb5cb853c" xsi:nil="true"/>
    <lcf76f155ced4ddcb4097134ff3c332f xmlns="877d16dd-ee6a-4d96-a31a-a899e2ccb83e">
      <Terms xmlns="http://schemas.microsoft.com/office/infopath/2007/PartnerControls"/>
    </lcf76f155ced4ddcb4097134ff3c332f>
    <adf79d00b119406db913211ebeee7508 xmlns="24052513-4ea0-44aa-96f7-59dfb5cb853c">
      <Terms xmlns="http://schemas.microsoft.com/office/infopath/2007/PartnerControls"/>
    </adf79d00b119406db913211ebeee7508>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6D5A4-CDB6-418F-968B-03B92BEC1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052513-4ea0-44aa-96f7-59dfb5cb853c"/>
    <ds:schemaRef ds:uri="877d16dd-ee6a-4d96-a31a-a899e2ccb8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E5C664-56B9-48FA-B99E-7D38154FA3A5}">
  <ds:schemaRefs>
    <ds:schemaRef ds:uri="http://schemas.microsoft.com/sharepoint/v3/contenttype/forms"/>
  </ds:schemaRefs>
</ds:datastoreItem>
</file>

<file path=customXml/itemProps3.xml><?xml version="1.0" encoding="utf-8"?>
<ds:datastoreItem xmlns:ds="http://schemas.openxmlformats.org/officeDocument/2006/customXml" ds:itemID="{805972AD-B344-4B69-9AD7-D57A9BC1C273}">
  <ds:schemaRefs>
    <ds:schemaRef ds:uri="http://schemas.microsoft.com/office/2006/metadata/properties"/>
    <ds:schemaRef ds:uri="http://schemas.microsoft.com/office/infopath/2007/PartnerControls"/>
    <ds:schemaRef ds:uri="6eb8cfda-f91f-4347-a4fd-009b89803eee"/>
    <ds:schemaRef ds:uri="d8d92463-f35c-41ef-9d5d-381796ad734f"/>
    <ds:schemaRef ds:uri="24052513-4ea0-44aa-96f7-59dfb5cb853c"/>
    <ds:schemaRef ds:uri="877d16dd-ee6a-4d96-a31a-a899e2ccb83e"/>
  </ds:schemaRefs>
</ds:datastoreItem>
</file>

<file path=customXml/itemProps4.xml><?xml version="1.0" encoding="utf-8"?>
<ds:datastoreItem xmlns:ds="http://schemas.openxmlformats.org/officeDocument/2006/customXml" ds:itemID="{B7904788-C324-4A9D-A33C-94601E68F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1532</Words>
  <Characters>8736</Characters>
  <Application>Microsoft Office Word</Application>
  <DocSecurity>0</DocSecurity>
  <Lines>72</Lines>
  <Paragraphs>20</Paragraphs>
  <ScaleCrop>false</ScaleCrop>
  <Company>The 4 Dioceses</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Phillips</dc:creator>
  <cp:keywords/>
  <dc:description/>
  <cp:lastModifiedBy>Wendy Cooke (SNM)</cp:lastModifiedBy>
  <cp:revision>46</cp:revision>
  <cp:lastPrinted>2025-05-21T13:37:00Z</cp:lastPrinted>
  <dcterms:created xsi:type="dcterms:W3CDTF">2026-05-20T11:16:00Z</dcterms:created>
  <dcterms:modified xsi:type="dcterms:W3CDTF">2026-11-04T12:00:00Z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0x010100775BB138AEF1C842A5688C3058C0B717</vt:lpwstr>
  </property>
  <property fmtid="{D5CDD505-2E9C-101B-9397-08002B2CF9AE}" pid="3" name="Order">
    <vt:r8>37100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Checked">
    <vt:bool>true</vt:bool>
  </property>
  <property fmtid="{D5CDD505-2E9C-101B-9397-08002B2CF9AE}" pid="10" name="_ExtendedDescription">
    <vt:lpwstr/>
  </property>
  <property fmtid="{D5CDD505-2E9C-101B-9397-08002B2CF9AE}" pid="11" name="TriggerFlowInfo">
    <vt:lpwstr/>
  </property>
  <property fmtid="{D5CDD505-2E9C-101B-9397-08002B2CF9AE}" pid="12" name="Staff Category">
    <vt:lpwstr/>
  </property>
  <property fmtid="{D5CDD505-2E9C-101B-9397-08002B2CF9AE}" pid="13" name="Staff_x0020_Category">
    <vt:lpwstr/>
  </property>
</Properties>
</file>